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B0D07" w14:textId="77777777" w:rsidR="00E86BB3" w:rsidRPr="005A5EB0" w:rsidRDefault="006D1E50" w:rsidP="00E3320E">
      <w:pPr>
        <w:keepNext/>
        <w:spacing w:after="0" w:line="240" w:lineRule="auto"/>
        <w:jc w:val="right"/>
        <w:outlineLvl w:val="1"/>
        <w:rPr>
          <w:rFonts w:ascii="Book Antiqua" w:hAnsi="Book Antiqua" w:cs="Tahoma"/>
          <w:bCs/>
          <w:lang w:eastAsia="pl-PL"/>
        </w:rPr>
      </w:pPr>
      <w:bookmarkStart w:id="0" w:name="_GoBack"/>
      <w:bookmarkEnd w:id="0"/>
      <w:r w:rsidRPr="005A5EB0">
        <w:rPr>
          <w:rFonts w:ascii="Book Antiqua" w:hAnsi="Book Antiqua" w:cs="Tahoma"/>
          <w:bCs/>
          <w:lang w:eastAsia="pl-PL"/>
        </w:rPr>
        <w:t>Z</w:t>
      </w:r>
      <w:r w:rsidR="00E86BB3" w:rsidRPr="005A5EB0">
        <w:rPr>
          <w:rFonts w:ascii="Book Antiqua" w:hAnsi="Book Antiqua" w:cs="Tahoma"/>
          <w:bCs/>
          <w:lang w:eastAsia="pl-PL"/>
        </w:rPr>
        <w:t>ałącznik nr 1</w:t>
      </w:r>
    </w:p>
    <w:p w14:paraId="337F9A70" w14:textId="77777777" w:rsidR="00E86BB3" w:rsidRPr="005A5EB0" w:rsidRDefault="00E86BB3" w:rsidP="00E3320E">
      <w:pPr>
        <w:keepNext/>
        <w:spacing w:after="0" w:line="240" w:lineRule="auto"/>
        <w:jc w:val="right"/>
        <w:outlineLvl w:val="1"/>
        <w:rPr>
          <w:rFonts w:ascii="Book Antiqua" w:hAnsi="Book Antiqua" w:cs="Tahoma"/>
          <w:bCs/>
          <w:lang w:eastAsia="pl-PL"/>
        </w:rPr>
      </w:pPr>
      <w:r w:rsidRPr="005A5EB0">
        <w:rPr>
          <w:rFonts w:ascii="Book Antiqua" w:hAnsi="Book Antiqua" w:cs="Tahoma"/>
          <w:bCs/>
          <w:lang w:eastAsia="pl-PL"/>
        </w:rPr>
        <w:t>do SIWZ</w:t>
      </w:r>
    </w:p>
    <w:p w14:paraId="41548CCF" w14:textId="77777777" w:rsidR="00E86BB3" w:rsidRPr="005A5EB0" w:rsidRDefault="000651CE" w:rsidP="00E3320E">
      <w:pPr>
        <w:spacing w:after="0" w:line="240" w:lineRule="auto"/>
        <w:ind w:left="6372"/>
        <w:jc w:val="right"/>
        <w:rPr>
          <w:rFonts w:ascii="Book Antiqua" w:hAnsi="Book Antiqua" w:cs="Tahoma"/>
          <w:bCs/>
          <w:lang w:eastAsia="pl-PL"/>
        </w:rPr>
      </w:pPr>
      <w:r w:rsidRPr="005A5EB0">
        <w:rPr>
          <w:rFonts w:ascii="Book Antiqua" w:hAnsi="Book Antiqu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E03B85" wp14:editId="5A5853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D245E" w14:textId="77777777" w:rsidR="000A335B" w:rsidRDefault="000A335B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6F9136C" w14:textId="77777777" w:rsidR="000A335B" w:rsidRDefault="000A335B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14:paraId="7C6AF7F0" w14:textId="77777777" w:rsidR="000A335B" w:rsidRDefault="000A335B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EB6ACFF" w14:textId="77777777" w:rsidR="000A335B" w:rsidRDefault="000A335B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0A335B" w:rsidRDefault="000A335B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A335B" w:rsidRDefault="000A335B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0A335B" w:rsidRDefault="000A335B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A335B" w:rsidRDefault="000A335B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AABE09" w14:textId="77777777" w:rsidR="00E86BB3" w:rsidRPr="005A5EB0" w:rsidRDefault="00E86BB3" w:rsidP="003E56D6">
      <w:pPr>
        <w:spacing w:after="0" w:line="240" w:lineRule="auto"/>
        <w:rPr>
          <w:rFonts w:ascii="Book Antiqua" w:hAnsi="Book Antiqua" w:cs="Tahoma"/>
          <w:bCs/>
          <w:lang w:eastAsia="pl-PL"/>
        </w:rPr>
      </w:pPr>
    </w:p>
    <w:p w14:paraId="28493B22" w14:textId="77777777" w:rsidR="00FD617B" w:rsidRPr="005A5EB0" w:rsidRDefault="00FD617B" w:rsidP="00FD617B">
      <w:pPr>
        <w:pStyle w:val="Nagwek2"/>
        <w:tabs>
          <w:tab w:val="left" w:pos="4820"/>
        </w:tabs>
        <w:ind w:left="4678"/>
        <w:rPr>
          <w:rFonts w:ascii="Book Antiqua" w:hAnsi="Book Antiqua" w:cs="Tahoma"/>
          <w:b w:val="0"/>
          <w:bCs w:val="0"/>
          <w:iCs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>Zamawiający:</w:t>
      </w:r>
    </w:p>
    <w:p w14:paraId="1C6E555B" w14:textId="77777777" w:rsidR="00FD617B" w:rsidRPr="005A5EB0" w:rsidRDefault="00FD617B" w:rsidP="00FD617B">
      <w:pPr>
        <w:tabs>
          <w:tab w:val="left" w:pos="4820"/>
        </w:tabs>
        <w:ind w:left="4678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Politechnika Warszawska</w:t>
      </w:r>
    </w:p>
    <w:p w14:paraId="4FCD3AE8" w14:textId="77777777" w:rsidR="00FD617B" w:rsidRPr="005A5EB0" w:rsidRDefault="00FD617B" w:rsidP="00FD617B">
      <w:pPr>
        <w:tabs>
          <w:tab w:val="left" w:pos="4820"/>
        </w:tabs>
        <w:ind w:left="4678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color w:val="000000"/>
        </w:rPr>
        <w:t xml:space="preserve">Wydział Inżynierii Produkcji </w:t>
      </w:r>
    </w:p>
    <w:p w14:paraId="0F59AEA0" w14:textId="77777777" w:rsidR="00E86BB3" w:rsidRPr="005A5EB0" w:rsidRDefault="00FD617B" w:rsidP="003E56D6">
      <w:pPr>
        <w:tabs>
          <w:tab w:val="left" w:pos="4820"/>
        </w:tabs>
        <w:ind w:left="4678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color w:val="000000"/>
        </w:rPr>
        <w:t xml:space="preserve">ul. Narbutta 85, 02-524 Warszawa, </w:t>
      </w:r>
    </w:p>
    <w:p w14:paraId="7E8CE984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............................................................................................................</w:t>
      </w:r>
    </w:p>
    <w:p w14:paraId="7EE77266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(imię i nazwisko osoby upoważnionej do reprezentowania firmy)</w:t>
      </w:r>
    </w:p>
    <w:p w14:paraId="101CA03A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</w:p>
    <w:p w14:paraId="353B9D93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............................................................................................................</w:t>
      </w:r>
    </w:p>
    <w:p w14:paraId="4B18D556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(telefon/ fax wykonawcy/ e-mail)</w:t>
      </w:r>
    </w:p>
    <w:p w14:paraId="12BD2248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</w:p>
    <w:p w14:paraId="7CD8D60E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NIP......................................................, REGON................................</w:t>
      </w:r>
    </w:p>
    <w:p w14:paraId="2598D63E" w14:textId="77777777" w:rsidR="00E86BB3" w:rsidRPr="005A5EB0" w:rsidRDefault="00E86BB3" w:rsidP="003E56D6">
      <w:pPr>
        <w:spacing w:after="0" w:line="240" w:lineRule="auto"/>
        <w:rPr>
          <w:rFonts w:ascii="Book Antiqua" w:hAnsi="Book Antiqua" w:cs="Tahoma"/>
          <w:bCs/>
          <w:lang w:eastAsia="pl-PL"/>
        </w:rPr>
      </w:pPr>
    </w:p>
    <w:p w14:paraId="735FC570" w14:textId="77777777" w:rsidR="00FD617B" w:rsidRPr="005A5EB0" w:rsidRDefault="00E86BB3" w:rsidP="00FD617B">
      <w:pPr>
        <w:spacing w:after="0" w:line="240" w:lineRule="auto"/>
        <w:jc w:val="center"/>
        <w:rPr>
          <w:rFonts w:ascii="Book Antiqua" w:hAnsi="Book Antiqua" w:cs="Tahoma"/>
          <w:bCs/>
          <w:lang w:eastAsia="pl-PL"/>
        </w:rPr>
      </w:pPr>
      <w:r w:rsidRPr="005A5EB0">
        <w:rPr>
          <w:rFonts w:ascii="Book Antiqua" w:hAnsi="Book Antiqua" w:cs="Tahoma"/>
          <w:bCs/>
          <w:lang w:eastAsia="pl-PL"/>
        </w:rPr>
        <w:t>FORMULARZ OFERTOWY</w:t>
      </w:r>
    </w:p>
    <w:p w14:paraId="3C264D61" w14:textId="77777777" w:rsidR="00FD617B" w:rsidRPr="005A5EB0" w:rsidRDefault="00FD617B" w:rsidP="00FD617B">
      <w:pPr>
        <w:spacing w:after="0" w:line="240" w:lineRule="auto"/>
        <w:jc w:val="center"/>
        <w:rPr>
          <w:rFonts w:ascii="Book Antiqua" w:hAnsi="Book Antiqua" w:cs="Tahoma"/>
          <w:bCs/>
          <w:lang w:eastAsia="pl-PL"/>
        </w:rPr>
      </w:pPr>
      <w:r w:rsidRPr="005A5EB0">
        <w:rPr>
          <w:rFonts w:ascii="Book Antiqua" w:hAnsi="Book Antiqua" w:cs="Tahoma"/>
          <w:bCs/>
        </w:rPr>
        <w:tab/>
      </w:r>
    </w:p>
    <w:p w14:paraId="24734719" w14:textId="77777777" w:rsidR="00FD617B" w:rsidRPr="005A5EB0" w:rsidRDefault="00FD617B" w:rsidP="00CF5C3B">
      <w:pPr>
        <w:keepNext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Book Antiqua" w:hAnsi="Book Antiqua" w:cs="Tahoma"/>
          <w:bCs/>
          <w:kern w:val="32"/>
        </w:rPr>
      </w:pPr>
      <w:r w:rsidRPr="005A5EB0">
        <w:rPr>
          <w:rFonts w:ascii="Book Antiqua" w:hAnsi="Book Antiqua" w:cs="Tahoma"/>
          <w:bCs/>
          <w:kern w:val="32"/>
        </w:rPr>
        <w:t xml:space="preserve"> DANE WYKONAWCY</w:t>
      </w:r>
    </w:p>
    <w:p w14:paraId="757B6125" w14:textId="77777777" w:rsidR="00FD617B" w:rsidRPr="005A5EB0" w:rsidRDefault="00FD617B" w:rsidP="008051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Pełna nazwa</w:t>
      </w:r>
    </w:p>
    <w:p w14:paraId="194ACB32" w14:textId="77777777" w:rsidR="003B5AED" w:rsidRPr="005A5EB0" w:rsidRDefault="003B5AED" w:rsidP="008051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……………………………………………………………………………………………………………</w:t>
      </w:r>
    </w:p>
    <w:p w14:paraId="6561EF4A" w14:textId="77777777" w:rsidR="003B5AED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………………………………</w:t>
      </w:r>
    </w:p>
    <w:p w14:paraId="7925D793" w14:textId="77777777"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Adres siedziby ………………………………………………………………………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…………………………………………………</w:t>
      </w:r>
    </w:p>
    <w:p w14:paraId="3BCC1F9C" w14:textId="77777777" w:rsidR="00FD617B" w:rsidRPr="005A5EB0" w:rsidRDefault="00FD617B" w:rsidP="0080516C">
      <w:pPr>
        <w:spacing w:after="0"/>
        <w:jc w:val="both"/>
        <w:rPr>
          <w:rFonts w:ascii="Book Antiqua" w:hAnsi="Book Antiqua" w:cs="Tahoma"/>
        </w:rPr>
      </w:pPr>
      <w:proofErr w:type="spellStart"/>
      <w:r w:rsidRPr="005A5EB0">
        <w:rPr>
          <w:rFonts w:ascii="Book Antiqua" w:hAnsi="Book Antiqua" w:cs="Tahoma"/>
          <w:lang w:val="de-DE"/>
        </w:rPr>
        <w:t>Nr</w:t>
      </w:r>
      <w:proofErr w:type="spellEnd"/>
      <w:r w:rsidR="00CD4B8F" w:rsidRPr="005A5EB0">
        <w:rPr>
          <w:rFonts w:ascii="Book Antiqua" w:hAnsi="Book Antiqua" w:cs="Tahoma"/>
          <w:lang w:val="de-DE"/>
        </w:rPr>
        <w:t xml:space="preserve"> </w:t>
      </w:r>
      <w:proofErr w:type="spellStart"/>
      <w:r w:rsidRPr="005A5EB0">
        <w:rPr>
          <w:rFonts w:ascii="Book Antiqua" w:hAnsi="Book Antiqua" w:cs="Tahoma"/>
          <w:lang w:val="de-DE"/>
        </w:rPr>
        <w:t>telefonu</w:t>
      </w:r>
      <w:proofErr w:type="spellEnd"/>
      <w:r w:rsidRPr="005A5EB0">
        <w:rPr>
          <w:rFonts w:ascii="Book Antiqua" w:hAnsi="Book Antiqua" w:cs="Tahoma"/>
          <w:lang w:val="de-DE"/>
        </w:rPr>
        <w:t>:</w:t>
      </w:r>
      <w:r w:rsidR="00CD4B8F" w:rsidRPr="005A5EB0">
        <w:rPr>
          <w:rFonts w:ascii="Book Antiqua" w:hAnsi="Book Antiqua" w:cs="Tahoma"/>
          <w:lang w:val="de-DE"/>
        </w:rPr>
        <w:t xml:space="preserve"> </w:t>
      </w:r>
      <w:r w:rsidRPr="005A5EB0">
        <w:rPr>
          <w:rFonts w:ascii="Book Antiqua" w:hAnsi="Book Antiqua" w:cs="Tahoma"/>
        </w:rPr>
        <w:t xml:space="preserve">……………………………………………… </w:t>
      </w:r>
      <w:proofErr w:type="spellStart"/>
      <w:r w:rsidRPr="005A5EB0">
        <w:rPr>
          <w:rFonts w:ascii="Book Antiqua" w:hAnsi="Book Antiqua" w:cs="Tahoma"/>
          <w:lang w:val="de-DE"/>
        </w:rPr>
        <w:t>nr</w:t>
      </w:r>
      <w:proofErr w:type="spellEnd"/>
      <w:r w:rsidR="00CD4B8F" w:rsidRPr="005A5EB0">
        <w:rPr>
          <w:rFonts w:ascii="Book Antiqua" w:hAnsi="Book Antiqua" w:cs="Tahoma"/>
          <w:lang w:val="de-DE"/>
        </w:rPr>
        <w:t xml:space="preserve"> </w:t>
      </w:r>
      <w:proofErr w:type="spellStart"/>
      <w:r w:rsidRPr="005A5EB0">
        <w:rPr>
          <w:rFonts w:ascii="Book Antiqua" w:hAnsi="Book Antiqua" w:cs="Tahoma"/>
          <w:lang w:val="de-DE"/>
        </w:rPr>
        <w:t>faksu</w:t>
      </w:r>
      <w:proofErr w:type="spellEnd"/>
      <w:r w:rsidRPr="005A5EB0">
        <w:rPr>
          <w:rFonts w:ascii="Book Antiqua" w:hAnsi="Book Antiqua" w:cs="Tahoma"/>
          <w:lang w:val="de-DE"/>
        </w:rPr>
        <w:t xml:space="preserve">: </w:t>
      </w:r>
      <w:r w:rsidRPr="005A5EB0">
        <w:rPr>
          <w:rFonts w:ascii="Book Antiqua" w:hAnsi="Book Antiqua" w:cs="Tahoma"/>
        </w:rPr>
        <w:t>………………</w:t>
      </w:r>
      <w:r w:rsidR="0080516C" w:rsidRPr="005A5EB0">
        <w:rPr>
          <w:rFonts w:ascii="Book Antiqua" w:hAnsi="Book Antiqua" w:cs="Tahoma"/>
        </w:rPr>
        <w:t>…………………</w:t>
      </w:r>
    </w:p>
    <w:p w14:paraId="20E56B3B" w14:textId="77777777" w:rsidR="00FD617B" w:rsidRPr="005A5EB0" w:rsidRDefault="00CD4B8F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e - </w:t>
      </w:r>
      <w:r w:rsidR="00FD617B" w:rsidRPr="005A5EB0">
        <w:rPr>
          <w:rFonts w:ascii="Book Antiqua" w:hAnsi="Book Antiqua" w:cs="Tahoma"/>
        </w:rPr>
        <w:t>mail……………………………………….</w:t>
      </w:r>
    </w:p>
    <w:p w14:paraId="1C4F7BD2" w14:textId="77777777"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Numer wpis </w:t>
      </w:r>
      <w:proofErr w:type="gramStart"/>
      <w:r w:rsidRPr="005A5EB0">
        <w:rPr>
          <w:rFonts w:ascii="Book Antiqua" w:hAnsi="Book Antiqua" w:cs="Tahoma"/>
        </w:rPr>
        <w:t>do  rejestru</w:t>
      </w:r>
      <w:proofErr w:type="gramEnd"/>
      <w:r w:rsidRPr="005A5EB0">
        <w:rPr>
          <w:rFonts w:ascii="Book Antiqua" w:hAnsi="Book Antiqua" w:cs="Tahoma"/>
        </w:rPr>
        <w:t xml:space="preserve"> sądowego/ ewidencji działalności gosp. …………………………</w:t>
      </w:r>
      <w:r w:rsidR="0080516C" w:rsidRPr="005A5EB0">
        <w:rPr>
          <w:rFonts w:ascii="Book Antiqua" w:hAnsi="Book Antiqua" w:cs="Tahoma"/>
        </w:rPr>
        <w:t>……</w:t>
      </w:r>
    </w:p>
    <w:p w14:paraId="304DE269" w14:textId="77777777"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NIP…………………</w:t>
      </w:r>
      <w:r w:rsidR="0080516C" w:rsidRPr="005A5EB0">
        <w:rPr>
          <w:rFonts w:ascii="Book Antiqua" w:hAnsi="Book Antiqua" w:cs="Tahoma"/>
        </w:rPr>
        <w:t>……………………</w:t>
      </w:r>
      <w:r w:rsidR="004F4CEE" w:rsidRPr="005A5EB0">
        <w:rPr>
          <w:rFonts w:ascii="Book Antiqua" w:hAnsi="Book Antiqua" w:cs="Tahoma"/>
        </w:rPr>
        <w:t xml:space="preserve"> </w:t>
      </w:r>
      <w:r w:rsidRPr="005A5EB0">
        <w:rPr>
          <w:rFonts w:ascii="Book Antiqua" w:hAnsi="Book Antiqua" w:cs="Tahoma"/>
        </w:rPr>
        <w:t xml:space="preserve"> Regon…………………………………….</w:t>
      </w:r>
    </w:p>
    <w:p w14:paraId="36F395AF" w14:textId="77777777"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</w:rPr>
        <w:t xml:space="preserve">Adres do korespondencji (dotyczy- </w:t>
      </w:r>
      <w:r w:rsidRPr="005A5EB0">
        <w:rPr>
          <w:rFonts w:ascii="Book Antiqua" w:hAnsi="Book Antiqua" w:cs="Tahoma"/>
          <w:i/>
        </w:rPr>
        <w:t>jeśli jest inny niż podany powyżej)</w:t>
      </w:r>
    </w:p>
    <w:p w14:paraId="39C2359D" w14:textId="77777777"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…………………………………</w:t>
      </w:r>
    </w:p>
    <w:p w14:paraId="6A8F961C" w14:textId="77777777" w:rsidR="00FD617B" w:rsidRPr="005A5EB0" w:rsidRDefault="00FD617B" w:rsidP="00FD617B">
      <w:pPr>
        <w:tabs>
          <w:tab w:val="left" w:pos="426"/>
        </w:tabs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………………………………</w:t>
      </w:r>
    </w:p>
    <w:p w14:paraId="217E945A" w14:textId="77777777" w:rsidR="00FD617B" w:rsidRPr="005A5EB0" w:rsidRDefault="00FD617B" w:rsidP="003B5AED">
      <w:pPr>
        <w:tabs>
          <w:tab w:val="left" w:pos="360"/>
        </w:tabs>
        <w:spacing w:after="0" w:line="360" w:lineRule="auto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OSOBA UPRAWNIONA DO KONTAKTÓW Z ZAMAWIAJĄCYM:</w:t>
      </w:r>
    </w:p>
    <w:p w14:paraId="100E14EB" w14:textId="77777777"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  <w:lang w:val="de-DE"/>
        </w:rPr>
      </w:pPr>
      <w:r w:rsidRPr="005A5EB0">
        <w:rPr>
          <w:rFonts w:ascii="Book Antiqua" w:hAnsi="Book Antiqua" w:cs="Tahoma"/>
        </w:rPr>
        <w:t>Imię i nazwisko: 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</w:t>
      </w:r>
      <w:proofErr w:type="gramStart"/>
      <w:r w:rsidR="0080516C" w:rsidRPr="005A5EB0">
        <w:rPr>
          <w:rFonts w:ascii="Book Antiqua" w:hAnsi="Book Antiqua" w:cs="Tahoma"/>
        </w:rPr>
        <w:t>…….</w:t>
      </w:r>
      <w:proofErr w:type="gramEnd"/>
      <w:r w:rsidR="0080516C" w:rsidRPr="005A5EB0">
        <w:rPr>
          <w:rFonts w:ascii="Book Antiqua" w:hAnsi="Book Antiqua" w:cs="Tahoma"/>
        </w:rPr>
        <w:t>.</w:t>
      </w:r>
      <w:r w:rsidRPr="005A5EB0">
        <w:rPr>
          <w:rFonts w:ascii="Book Antiqua" w:hAnsi="Book Antiqua" w:cs="Tahoma"/>
        </w:rPr>
        <w:t>…………</w:t>
      </w:r>
    </w:p>
    <w:p w14:paraId="07453525" w14:textId="77777777"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  <w:lang w:val="de-DE"/>
        </w:rPr>
      </w:pPr>
      <w:proofErr w:type="spellStart"/>
      <w:r w:rsidRPr="005A5EB0">
        <w:rPr>
          <w:rFonts w:ascii="Book Antiqua" w:hAnsi="Book Antiqua" w:cs="Tahoma"/>
          <w:lang w:val="de-DE"/>
        </w:rPr>
        <w:t>Adres</w:t>
      </w:r>
      <w:proofErr w:type="spellEnd"/>
      <w:r w:rsidRPr="005A5EB0">
        <w:rPr>
          <w:rFonts w:ascii="Book Antiqua" w:hAnsi="Book Antiqua" w:cs="Tahoma"/>
          <w:lang w:val="de-DE"/>
        </w:rPr>
        <w:t xml:space="preserve">: </w:t>
      </w:r>
      <w:r w:rsidRPr="005A5EB0">
        <w:rPr>
          <w:rFonts w:ascii="Book Antiqua" w:hAnsi="Book Antiqua" w:cs="Tahoma"/>
        </w:rPr>
        <w:t>………………………………………………………</w:t>
      </w:r>
      <w:r w:rsidR="00CD4B8F" w:rsidRPr="005A5EB0">
        <w:rPr>
          <w:rFonts w:ascii="Book Antiqua" w:hAnsi="Book Antiqua" w:cs="Tahoma"/>
        </w:rPr>
        <w:t>…………………………………</w:t>
      </w:r>
    </w:p>
    <w:p w14:paraId="051481A5" w14:textId="77777777" w:rsidR="00FD617B" w:rsidRPr="005A5EB0" w:rsidRDefault="00CD4B8F" w:rsidP="003B5AED">
      <w:pPr>
        <w:spacing w:after="0" w:line="360" w:lineRule="auto"/>
        <w:jc w:val="both"/>
        <w:rPr>
          <w:rFonts w:ascii="Book Antiqua" w:hAnsi="Book Antiqua" w:cs="Tahoma"/>
          <w:lang w:val="de-DE"/>
        </w:rPr>
      </w:pPr>
      <w:proofErr w:type="spellStart"/>
      <w:r w:rsidRPr="005A5EB0">
        <w:rPr>
          <w:rFonts w:ascii="Book Antiqua" w:hAnsi="Book Antiqua" w:cs="Tahoma"/>
          <w:lang w:val="de-DE"/>
        </w:rPr>
        <w:t>N</w:t>
      </w:r>
      <w:r w:rsidR="00FD617B" w:rsidRPr="005A5EB0">
        <w:rPr>
          <w:rFonts w:ascii="Book Antiqua" w:hAnsi="Book Antiqua" w:cs="Tahoma"/>
          <w:lang w:val="de-DE"/>
        </w:rPr>
        <w:t>r</w:t>
      </w:r>
      <w:proofErr w:type="spellEnd"/>
      <w:r w:rsidRPr="005A5EB0">
        <w:rPr>
          <w:rFonts w:ascii="Book Antiqua" w:hAnsi="Book Antiqua" w:cs="Tahoma"/>
          <w:lang w:val="de-DE"/>
        </w:rPr>
        <w:t xml:space="preserve"> </w:t>
      </w:r>
      <w:proofErr w:type="spellStart"/>
      <w:r w:rsidRPr="005A5EB0">
        <w:rPr>
          <w:rFonts w:ascii="Book Antiqua" w:hAnsi="Book Antiqua" w:cs="Tahoma"/>
          <w:lang w:val="de-DE"/>
        </w:rPr>
        <w:t>t</w:t>
      </w:r>
      <w:r w:rsidR="00FD617B" w:rsidRPr="005A5EB0">
        <w:rPr>
          <w:rFonts w:ascii="Book Antiqua" w:hAnsi="Book Antiqua" w:cs="Tahoma"/>
          <w:lang w:val="de-DE"/>
        </w:rPr>
        <w:t>elefonu</w:t>
      </w:r>
      <w:proofErr w:type="spellEnd"/>
      <w:r w:rsidR="00FD617B" w:rsidRPr="005A5EB0">
        <w:rPr>
          <w:rFonts w:ascii="Book Antiqua" w:hAnsi="Book Antiqua" w:cs="Tahoma"/>
          <w:lang w:val="de-DE"/>
        </w:rPr>
        <w:t xml:space="preserve">: </w:t>
      </w:r>
      <w:r w:rsidR="00FD617B" w:rsidRPr="005A5EB0">
        <w:rPr>
          <w:rFonts w:ascii="Book Antiqua" w:hAnsi="Book Antiqua" w:cs="Tahoma"/>
        </w:rPr>
        <w:t>………………………………………</w:t>
      </w:r>
      <w:proofErr w:type="spellStart"/>
      <w:r w:rsidR="00FD617B" w:rsidRPr="005A5EB0">
        <w:rPr>
          <w:rFonts w:ascii="Book Antiqua" w:hAnsi="Book Antiqua" w:cs="Tahoma"/>
          <w:lang w:val="de-DE"/>
        </w:rPr>
        <w:t>nr</w:t>
      </w:r>
      <w:proofErr w:type="spellEnd"/>
      <w:r w:rsidRPr="005A5EB0">
        <w:rPr>
          <w:rFonts w:ascii="Book Antiqua" w:hAnsi="Book Antiqua" w:cs="Tahoma"/>
          <w:lang w:val="de-DE"/>
        </w:rPr>
        <w:t xml:space="preserve"> </w:t>
      </w:r>
      <w:proofErr w:type="spellStart"/>
      <w:r w:rsidR="00FD617B" w:rsidRPr="005A5EB0">
        <w:rPr>
          <w:rFonts w:ascii="Book Antiqua" w:hAnsi="Book Antiqua" w:cs="Tahoma"/>
          <w:lang w:val="de-DE"/>
        </w:rPr>
        <w:t>faksu</w:t>
      </w:r>
      <w:proofErr w:type="spellEnd"/>
      <w:r w:rsidR="00FD617B" w:rsidRPr="005A5EB0">
        <w:rPr>
          <w:rFonts w:ascii="Book Antiqua" w:hAnsi="Book Antiqua" w:cs="Tahoma"/>
          <w:lang w:val="de-DE"/>
        </w:rPr>
        <w:t xml:space="preserve">: </w:t>
      </w:r>
      <w:r w:rsidR="00FD617B" w:rsidRPr="005A5EB0">
        <w:rPr>
          <w:rFonts w:ascii="Book Antiqua" w:hAnsi="Book Antiqua" w:cs="Tahoma"/>
        </w:rPr>
        <w:t>………………………………</w:t>
      </w:r>
    </w:p>
    <w:p w14:paraId="7EBE4911" w14:textId="77777777"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lang w:val="de-DE"/>
        </w:rPr>
        <w:t xml:space="preserve">e- mail: </w:t>
      </w:r>
      <w:r w:rsidRPr="005A5EB0">
        <w:rPr>
          <w:rFonts w:ascii="Book Antiqua" w:hAnsi="Book Antiqua" w:cs="Tahoma"/>
        </w:rPr>
        <w:t>……………………………………………………</w:t>
      </w:r>
    </w:p>
    <w:p w14:paraId="6505FEDE" w14:textId="77777777" w:rsidR="0080516C" w:rsidRPr="005A5EB0" w:rsidRDefault="0080516C" w:rsidP="003B5AE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 w:cs="Tahoma"/>
          <w:bCs/>
        </w:rPr>
      </w:pPr>
    </w:p>
    <w:p w14:paraId="320F87DB" w14:textId="77777777" w:rsidR="00FD617B" w:rsidRPr="005A5EB0" w:rsidRDefault="00FD617B" w:rsidP="008B1BF5">
      <w:pPr>
        <w:tabs>
          <w:tab w:val="left" w:pos="360"/>
        </w:tabs>
        <w:spacing w:after="0" w:line="360" w:lineRule="auto"/>
        <w:ind w:left="360" w:hanging="360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OSOBA UPRAWNIONA DO REPREZENTOWANIA FIRMY (ujawnione w</w:t>
      </w:r>
      <w:r w:rsidR="008B1BF5" w:rsidRPr="005A5EB0">
        <w:rPr>
          <w:rFonts w:ascii="Book Antiqua" w:hAnsi="Book Antiqua" w:cs="Tahoma"/>
          <w:bCs/>
        </w:rPr>
        <w:t xml:space="preserve"> </w:t>
      </w:r>
      <w:r w:rsidRPr="005A5EB0">
        <w:rPr>
          <w:rFonts w:ascii="Book Antiqua" w:hAnsi="Book Antiqua" w:cs="Tahoma"/>
          <w:bCs/>
        </w:rPr>
        <w:t>rejestrze/ewidencji lub potwierdzone pełnomocnictwem)</w:t>
      </w:r>
    </w:p>
    <w:p w14:paraId="18DBA40B" w14:textId="77777777"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Imię i nazwisko: ……………………………………………………………………………………</w:t>
      </w:r>
    </w:p>
    <w:p w14:paraId="3D30F869" w14:textId="77777777" w:rsidR="00FD617B" w:rsidRPr="005A5EB0" w:rsidRDefault="00CE1530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P</w:t>
      </w:r>
      <w:r w:rsidR="00FD617B" w:rsidRPr="005A5EB0">
        <w:rPr>
          <w:rFonts w:ascii="Book Antiqua" w:hAnsi="Book Antiqua" w:cs="Tahoma"/>
        </w:rPr>
        <w:t>ełniona</w:t>
      </w:r>
      <w:r w:rsidRPr="005A5EB0">
        <w:rPr>
          <w:rFonts w:ascii="Book Antiqua" w:hAnsi="Book Antiqua" w:cs="Tahoma"/>
        </w:rPr>
        <w:t xml:space="preserve"> </w:t>
      </w:r>
      <w:r w:rsidR="00FD617B" w:rsidRPr="005A5EB0">
        <w:rPr>
          <w:rFonts w:ascii="Book Antiqua" w:hAnsi="Book Antiqua" w:cs="Tahoma"/>
        </w:rPr>
        <w:t>funkcja…………………………………………………………………………</w:t>
      </w:r>
      <w:proofErr w:type="gramStart"/>
      <w:r w:rsidR="00FD617B" w:rsidRPr="005A5EB0">
        <w:rPr>
          <w:rFonts w:ascii="Book Antiqua" w:hAnsi="Book Antiqua" w:cs="Tahoma"/>
        </w:rPr>
        <w:t>…….</w:t>
      </w:r>
      <w:proofErr w:type="gramEnd"/>
      <w:r w:rsidR="00FD617B" w:rsidRPr="005A5EB0">
        <w:rPr>
          <w:rFonts w:ascii="Book Antiqua" w:hAnsi="Book Antiqua" w:cs="Tahoma"/>
        </w:rPr>
        <w:t>……</w:t>
      </w:r>
    </w:p>
    <w:p w14:paraId="1AB6B9C0" w14:textId="77777777" w:rsidR="00FD617B" w:rsidRPr="005A5EB0" w:rsidRDefault="00FD617B" w:rsidP="003B5AE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</w:rPr>
        <w:t xml:space="preserve">OSOBA UPRAWNIONA DO PODPISANIA </w:t>
      </w:r>
      <w:proofErr w:type="gramStart"/>
      <w:r w:rsidRPr="005A5EB0">
        <w:rPr>
          <w:rFonts w:ascii="Book Antiqua" w:hAnsi="Book Antiqua" w:cs="Tahoma"/>
        </w:rPr>
        <w:t>UMOWY</w:t>
      </w:r>
      <w:r w:rsidRPr="005A5EB0">
        <w:rPr>
          <w:rFonts w:ascii="Book Antiqua" w:hAnsi="Book Antiqua" w:cs="Tahoma"/>
          <w:bCs/>
        </w:rPr>
        <w:t>(</w:t>
      </w:r>
      <w:proofErr w:type="gramEnd"/>
      <w:r w:rsidR="00BF49E8" w:rsidRPr="005A5EB0">
        <w:rPr>
          <w:rFonts w:ascii="Book Antiqua" w:hAnsi="Book Antiqua" w:cs="Tahoma"/>
          <w:bCs/>
        </w:rPr>
        <w:t xml:space="preserve">ujawnione w rejestrze/ewidencji </w:t>
      </w:r>
      <w:r w:rsidRPr="005A5EB0">
        <w:rPr>
          <w:rFonts w:ascii="Book Antiqua" w:hAnsi="Book Antiqua" w:cs="Tahoma"/>
          <w:bCs/>
        </w:rPr>
        <w:t>lub potwierdzone pełnomocnictwem)</w:t>
      </w:r>
    </w:p>
    <w:p w14:paraId="6F00B9E9" w14:textId="77777777"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Imię i nazwisko: ……………………………………………………………………</w:t>
      </w:r>
    </w:p>
    <w:p w14:paraId="09E92492" w14:textId="77777777" w:rsidR="00FD617B" w:rsidRPr="005A5EB0" w:rsidRDefault="00CE1530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P</w:t>
      </w:r>
      <w:r w:rsidR="00FD617B" w:rsidRPr="005A5EB0">
        <w:rPr>
          <w:rFonts w:ascii="Book Antiqua" w:hAnsi="Book Antiqua" w:cs="Tahoma"/>
        </w:rPr>
        <w:t>ełniona</w:t>
      </w:r>
      <w:r w:rsidRPr="005A5EB0">
        <w:rPr>
          <w:rFonts w:ascii="Book Antiqua" w:hAnsi="Book Antiqua" w:cs="Tahoma"/>
        </w:rPr>
        <w:t xml:space="preserve"> </w:t>
      </w:r>
      <w:r w:rsidR="00FD617B" w:rsidRPr="005A5EB0">
        <w:rPr>
          <w:rFonts w:ascii="Book Antiqua" w:hAnsi="Book Antiqua" w:cs="Tahoma"/>
        </w:rPr>
        <w:t>funkcja…………………………………………………………………………………</w:t>
      </w:r>
    </w:p>
    <w:p w14:paraId="502CB181" w14:textId="77777777"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DANE DOTYCZĄCE RELIZACJI UMOWY:</w:t>
      </w:r>
    </w:p>
    <w:p w14:paraId="5DA2921B" w14:textId="77777777"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osoba odpowiedzialna………………………………………………………………………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.…</w:t>
      </w:r>
    </w:p>
    <w:p w14:paraId="40CBF365" w14:textId="77777777"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nr telefonów</w:t>
      </w:r>
      <w:r w:rsidR="0049207C" w:rsidRPr="005A5EB0">
        <w:rPr>
          <w:rFonts w:ascii="Book Antiqua" w:hAnsi="Book Antiqua" w:cs="Tahoma"/>
        </w:rPr>
        <w:t xml:space="preserve"> </w:t>
      </w:r>
      <w:r w:rsidRPr="005A5EB0">
        <w:rPr>
          <w:rFonts w:ascii="Book Antiqua" w:hAnsi="Book Antiqua" w:cs="Tahoma"/>
        </w:rPr>
        <w:t xml:space="preserve">(realizacja </w:t>
      </w:r>
      <w:proofErr w:type="gramStart"/>
      <w:r w:rsidRPr="005A5EB0">
        <w:rPr>
          <w:rFonts w:ascii="Book Antiqua" w:hAnsi="Book Antiqua" w:cs="Tahoma"/>
        </w:rPr>
        <w:t>usługi)…</w:t>
      </w:r>
      <w:proofErr w:type="gramEnd"/>
      <w:r w:rsidRPr="005A5EB0">
        <w:rPr>
          <w:rFonts w:ascii="Book Antiqua" w:hAnsi="Book Antiqua" w:cs="Tahoma"/>
        </w:rPr>
        <w:t>……………………………………...</w:t>
      </w:r>
      <w:r w:rsidR="0049207C" w:rsidRPr="005A5EB0">
        <w:rPr>
          <w:rFonts w:ascii="Book Antiqua" w:hAnsi="Book Antiqua" w:cs="Tahoma"/>
        </w:rPr>
        <w:t xml:space="preserve"> </w:t>
      </w:r>
      <w:r w:rsidRPr="005A5EB0">
        <w:rPr>
          <w:rFonts w:ascii="Book Antiqua" w:hAnsi="Book Antiqua" w:cs="Tahoma"/>
        </w:rPr>
        <w:t>nr faksu…………………</w:t>
      </w:r>
      <w:r w:rsidR="008B1BF5" w:rsidRPr="005A5EB0">
        <w:rPr>
          <w:rFonts w:ascii="Book Antiqua" w:hAnsi="Book Antiqua" w:cs="Tahoma"/>
        </w:rPr>
        <w:t>…</w:t>
      </w:r>
    </w:p>
    <w:p w14:paraId="6B453E82" w14:textId="77777777" w:rsidR="00FD617B" w:rsidRPr="005A5EB0" w:rsidRDefault="00FD617B" w:rsidP="00FD6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="Book Antiqua" w:hAnsi="Book Antiqua" w:cs="Tahoma"/>
          <w:snapToGrid w:val="0"/>
          <w:kern w:val="32"/>
        </w:rPr>
      </w:pPr>
      <w:r w:rsidRPr="005A5EB0">
        <w:rPr>
          <w:rFonts w:ascii="Book Antiqua" w:hAnsi="Book Antiqua" w:cs="Tahoma"/>
          <w:snapToGrid w:val="0"/>
          <w:kern w:val="32"/>
        </w:rPr>
        <w:t>II. PRZEDMIOT ZAMÓWIENIA</w:t>
      </w:r>
    </w:p>
    <w:p w14:paraId="5A7BF2BE" w14:textId="77777777" w:rsidR="00FD617B" w:rsidRPr="005A5EB0" w:rsidRDefault="00FD617B" w:rsidP="008B1BF5">
      <w:pPr>
        <w:spacing w:before="60"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Oferta dotyczy zamówienia publicznego nr postępowania </w:t>
      </w:r>
      <w:r w:rsidRPr="004E1498">
        <w:rPr>
          <w:rFonts w:ascii="Book Antiqua" w:hAnsi="Book Antiqua" w:cs="Tahoma"/>
          <w:b/>
        </w:rPr>
        <w:t>ZP/</w:t>
      </w:r>
      <w:r w:rsidR="004E1498" w:rsidRPr="004E1498">
        <w:rPr>
          <w:rFonts w:ascii="Book Antiqua" w:hAnsi="Book Antiqua" w:cs="Tahoma"/>
          <w:b/>
        </w:rPr>
        <w:t>14</w:t>
      </w:r>
      <w:r w:rsidRPr="004E1498">
        <w:rPr>
          <w:rFonts w:ascii="Book Antiqua" w:hAnsi="Book Antiqua" w:cs="Tahoma"/>
          <w:b/>
        </w:rPr>
        <w:t>/201</w:t>
      </w:r>
      <w:r w:rsidR="004F4CEE" w:rsidRPr="004E1498">
        <w:rPr>
          <w:rFonts w:ascii="Book Antiqua" w:hAnsi="Book Antiqua" w:cs="Tahoma"/>
          <w:b/>
        </w:rPr>
        <w:t>9</w:t>
      </w:r>
      <w:r w:rsidRPr="004E1498">
        <w:rPr>
          <w:rFonts w:ascii="Book Antiqua" w:hAnsi="Book Antiqua" w:cs="Tahoma"/>
          <w:b/>
        </w:rPr>
        <w:t xml:space="preserve">/WIP- </w:t>
      </w:r>
      <w:r w:rsidR="004E1498">
        <w:rPr>
          <w:rFonts w:ascii="Book Antiqua" w:hAnsi="Book Antiqua" w:cs="Tahoma"/>
          <w:b/>
        </w:rPr>
        <w:t xml:space="preserve">WIP </w:t>
      </w:r>
      <w:r w:rsidRPr="005A5EB0">
        <w:rPr>
          <w:rFonts w:ascii="Book Antiqua" w:hAnsi="Book Antiqua" w:cs="Tahoma"/>
        </w:rPr>
        <w:t>w trybie przetargu nieograniczonego.</w:t>
      </w:r>
    </w:p>
    <w:p w14:paraId="601C440E" w14:textId="77777777" w:rsidR="00CE1530" w:rsidRPr="005A5EB0" w:rsidRDefault="00FD617B" w:rsidP="008B1BF5">
      <w:pPr>
        <w:pStyle w:val="Bezodstpw"/>
        <w:spacing w:line="276" w:lineRule="auto"/>
        <w:rPr>
          <w:rFonts w:ascii="Book Antiqua" w:hAnsi="Book Antiqua"/>
          <w:b w:val="0"/>
        </w:rPr>
      </w:pPr>
      <w:r w:rsidRPr="005A5EB0">
        <w:rPr>
          <w:rFonts w:ascii="Book Antiqua" w:hAnsi="Book Antiqua"/>
          <w:b w:val="0"/>
        </w:rPr>
        <w:t xml:space="preserve">Przystępując do udziału w postępowaniu o udzielenie zamówienia publicznego prowadzonego w trybie przetargu nieograniczonego </w:t>
      </w:r>
      <w:r w:rsidRPr="004E1498">
        <w:rPr>
          <w:rFonts w:ascii="Book Antiqua" w:hAnsi="Book Antiqua"/>
        </w:rPr>
        <w:t>na dostawę</w:t>
      </w:r>
      <w:r w:rsidR="00D6014A" w:rsidRPr="004E1498">
        <w:rPr>
          <w:rFonts w:ascii="Book Antiqua" w:hAnsi="Book Antiqua"/>
        </w:rPr>
        <w:t xml:space="preserve"> </w:t>
      </w:r>
      <w:r w:rsidR="00CD4B8F" w:rsidRPr="004E1498">
        <w:rPr>
          <w:rFonts w:ascii="Book Antiqua" w:hAnsi="Book Antiqua"/>
        </w:rPr>
        <w:t>sprzętu komputerowego</w:t>
      </w:r>
      <w:r w:rsidR="00CD4B8F" w:rsidRPr="005A5EB0">
        <w:rPr>
          <w:rFonts w:ascii="Book Antiqua" w:hAnsi="Book Antiqua"/>
          <w:b w:val="0"/>
        </w:rPr>
        <w:t xml:space="preserve"> </w:t>
      </w:r>
      <w:proofErr w:type="gramStart"/>
      <w:r w:rsidR="00CD4B8F" w:rsidRPr="005A5EB0">
        <w:rPr>
          <w:rFonts w:ascii="Book Antiqua" w:hAnsi="Book Antiqua"/>
          <w:b w:val="0"/>
        </w:rPr>
        <w:t xml:space="preserve">dla </w:t>
      </w:r>
      <w:r w:rsidRPr="005A5EB0">
        <w:rPr>
          <w:rFonts w:ascii="Book Antiqua" w:hAnsi="Book Antiqua"/>
          <w:b w:val="0"/>
        </w:rPr>
        <w:t xml:space="preserve"> Wydziału</w:t>
      </w:r>
      <w:proofErr w:type="gramEnd"/>
      <w:r w:rsidRPr="005A5EB0">
        <w:rPr>
          <w:rFonts w:ascii="Book Antiqua" w:hAnsi="Book Antiqua"/>
          <w:b w:val="0"/>
        </w:rPr>
        <w:t xml:space="preserve"> Inżynierii Produkcji Politechniki Warszawskiej, ul. Narbutta 85,</w:t>
      </w:r>
      <w:r w:rsidR="00557A5C">
        <w:rPr>
          <w:rFonts w:ascii="Book Antiqua" w:hAnsi="Book Antiqua"/>
          <w:b w:val="0"/>
        </w:rPr>
        <w:t xml:space="preserve"> </w:t>
      </w:r>
      <w:r w:rsidRPr="005A5EB0">
        <w:rPr>
          <w:rFonts w:ascii="Book Antiqua" w:hAnsi="Book Antiqua"/>
          <w:b w:val="0"/>
        </w:rPr>
        <w:t>02-524 Warszawa.</w:t>
      </w:r>
    </w:p>
    <w:p w14:paraId="376BAF8B" w14:textId="77777777" w:rsidR="00FD617B" w:rsidRPr="005A5EB0" w:rsidRDefault="00FD617B" w:rsidP="00CF5C3B">
      <w:pPr>
        <w:pStyle w:val="Akapitzlist"/>
        <w:keepNext/>
        <w:numPr>
          <w:ilvl w:val="0"/>
          <w:numId w:val="40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  <w:tab w:val="left" w:pos="426"/>
        </w:tabs>
        <w:spacing w:before="60" w:after="0"/>
        <w:ind w:left="142" w:firstLine="0"/>
        <w:jc w:val="both"/>
        <w:outlineLvl w:val="0"/>
        <w:rPr>
          <w:rFonts w:ascii="Book Antiqua" w:hAnsi="Book Antiqua" w:cs="Tahoma"/>
          <w:bCs/>
          <w:iCs/>
          <w:kern w:val="32"/>
        </w:rPr>
      </w:pPr>
      <w:r w:rsidRPr="005A5EB0">
        <w:rPr>
          <w:rFonts w:ascii="Book Antiqua" w:hAnsi="Book Antiqua" w:cs="Tahoma"/>
          <w:bCs/>
          <w:iCs/>
          <w:kern w:val="32"/>
        </w:rPr>
        <w:t>CENA</w:t>
      </w:r>
      <w:r w:rsidR="00CE1530" w:rsidRPr="005A5EB0">
        <w:rPr>
          <w:rFonts w:ascii="Book Antiqua" w:hAnsi="Book Antiqua" w:cs="Tahoma"/>
          <w:bCs/>
          <w:iCs/>
          <w:kern w:val="32"/>
        </w:rPr>
        <w:t xml:space="preserve"> </w:t>
      </w:r>
    </w:p>
    <w:p w14:paraId="393A34E6" w14:textId="77777777" w:rsidR="00CE1530" w:rsidRPr="00C61E82" w:rsidRDefault="00C61E82" w:rsidP="00CE1530">
      <w:pPr>
        <w:pStyle w:val="Akapitzlist"/>
        <w:keepNext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426"/>
        </w:tabs>
        <w:spacing w:after="0"/>
        <w:ind w:left="142"/>
        <w:jc w:val="both"/>
        <w:outlineLvl w:val="0"/>
        <w:rPr>
          <w:rFonts w:ascii="Book Antiqua" w:hAnsi="Book Antiqua" w:cs="Tahoma"/>
          <w:bCs/>
          <w:iCs/>
          <w:kern w:val="32"/>
          <w:sz w:val="20"/>
          <w:szCs w:val="20"/>
        </w:rPr>
      </w:pPr>
      <w:r w:rsidRPr="00C61E82">
        <w:rPr>
          <w:rFonts w:ascii="Book Antiqua" w:hAnsi="Book Antiqua" w:cs="Tahoma"/>
          <w:bCs/>
          <w:iCs/>
          <w:kern w:val="32"/>
          <w:sz w:val="20"/>
          <w:szCs w:val="20"/>
        </w:rPr>
        <w:t>D</w:t>
      </w:r>
      <w:r w:rsidR="00CE1530" w:rsidRPr="00C61E82">
        <w:rPr>
          <w:rFonts w:ascii="Book Antiqua" w:hAnsi="Book Antiqua" w:cs="Tahoma"/>
          <w:bCs/>
          <w:iCs/>
          <w:kern w:val="32"/>
          <w:sz w:val="20"/>
          <w:szCs w:val="20"/>
        </w:rPr>
        <w:t>ostawa sprzętu komputerowego dla Instytutu Technik Wytwarzania, ul Narbutta 85, 02-524 Warszawa</w:t>
      </w:r>
    </w:p>
    <w:tbl>
      <w:tblPr>
        <w:tblW w:w="9234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2335"/>
        <w:gridCol w:w="992"/>
        <w:gridCol w:w="1418"/>
        <w:gridCol w:w="992"/>
        <w:gridCol w:w="1276"/>
        <w:gridCol w:w="1559"/>
      </w:tblGrid>
      <w:tr w:rsidR="002D2067" w:rsidRPr="004A4C8F" w14:paraId="43A5D69A" w14:textId="77777777" w:rsidTr="004A4C8F">
        <w:trPr>
          <w:cantSplit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090C2763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Lp.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324FAD8C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35C1B09F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 Ilość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62A198A7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eastAsiaTheme="minorHAnsi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Cena </w:t>
            </w:r>
          </w:p>
          <w:p w14:paraId="6C6A3726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(netto) 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1D2B001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AB6F24D" w14:textId="77777777" w:rsidR="002D2067" w:rsidRPr="004A4C8F" w:rsidRDefault="002D2067" w:rsidP="002D2067">
            <w:pPr>
              <w:snapToGrid w:val="0"/>
              <w:spacing w:after="0" w:line="240" w:lineRule="auto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Wartość podatku VAT kol. 4 x kol. 5 </w:t>
            </w:r>
          </w:p>
          <w:p w14:paraId="677A48F0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= kol.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594D1EA4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Cena (brutto) PLN </w:t>
            </w:r>
          </w:p>
          <w:p w14:paraId="7E9D524A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kol. 4 + kol. 6 </w:t>
            </w:r>
          </w:p>
          <w:p w14:paraId="746AE37B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= kol. 7</w:t>
            </w:r>
          </w:p>
        </w:tc>
      </w:tr>
      <w:tr w:rsidR="002D2067" w:rsidRPr="004A4C8F" w14:paraId="2EB0BA6C" w14:textId="77777777" w:rsidTr="004A4C8F">
        <w:trPr>
          <w:cantSplit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C26A198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01122149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2F939190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B4402F3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0B320E1E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A544B00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eastAsiaTheme="minorHAnsi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2ECDF806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eastAsiaTheme="minorHAnsi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7</w:t>
            </w:r>
          </w:p>
        </w:tc>
      </w:tr>
      <w:tr w:rsidR="002D2067" w:rsidRPr="004A4C8F" w14:paraId="39F64E76" w14:textId="77777777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C9C92" w14:textId="77777777"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3F76FD" w14:textId="77777777" w:rsidR="002D2067" w:rsidRPr="004A4C8F" w:rsidRDefault="002D2067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Komputer </w:t>
            </w:r>
            <w:r w:rsidR="005A5EB0"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stacjonarny </w:t>
            </w: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</w:t>
            </w:r>
          </w:p>
          <w:p w14:paraId="19C49B9C" w14:textId="77777777" w:rsidR="002D2067" w:rsidRPr="004A4C8F" w:rsidRDefault="002D2067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</w:t>
            </w:r>
          </w:p>
          <w:p w14:paraId="26925F07" w14:textId="77777777" w:rsidR="002D2067" w:rsidRPr="004A4C8F" w:rsidRDefault="002D2067" w:rsidP="002D2067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546197" w14:textId="77777777" w:rsidR="002D2067" w:rsidRPr="004A4C8F" w:rsidRDefault="005A5EB0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30</w:t>
            </w:r>
            <w:r w:rsidR="002D2067" w:rsidRPr="004A4C8F">
              <w:rPr>
                <w:rFonts w:ascii="Book Antiqua" w:hAnsi="Book Antiqua" w:cs="Tahoma"/>
                <w:color w:val="000000" w:themeColor="text1"/>
              </w:rPr>
              <w:t xml:space="preserve"> szt.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0B3B9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BA031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ED456E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4755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14:paraId="3426ACBA" w14:textId="77777777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CE2C1" w14:textId="77777777"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03D072" w14:textId="77777777" w:rsidR="002D2067" w:rsidRPr="004A4C8F" w:rsidRDefault="005A5EB0" w:rsidP="00677D76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Monitor</w:t>
            </w:r>
          </w:p>
          <w:p w14:paraId="4F606015" w14:textId="77777777" w:rsidR="00677D76" w:rsidRPr="004A4C8F" w:rsidRDefault="00677D76" w:rsidP="00677D76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  <w:p w14:paraId="3F52E816" w14:textId="77777777" w:rsidR="002D2067" w:rsidRPr="004A4C8F" w:rsidRDefault="002D2067" w:rsidP="002D2067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E6164" w14:textId="77777777" w:rsidR="002D2067" w:rsidRPr="004A4C8F" w:rsidRDefault="005A5EB0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30</w:t>
            </w:r>
            <w:r w:rsidR="002D2067" w:rsidRPr="004A4C8F">
              <w:rPr>
                <w:rFonts w:ascii="Book Antiqua" w:hAnsi="Book Antiqua" w:cs="Tahoma"/>
                <w:color w:val="000000" w:themeColor="text1"/>
              </w:rPr>
              <w:t xml:space="preserve"> szt.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B2B85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16044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26C71B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0557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14:paraId="034EC627" w14:textId="77777777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D3868" w14:textId="77777777"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lastRenderedPageBreak/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9C9A4" w14:textId="77777777" w:rsidR="002D2067" w:rsidRPr="004A4C8F" w:rsidRDefault="00C61E82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Kabe</w:t>
            </w:r>
            <w:r w:rsidR="004E1498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l</w:t>
            </w: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mini Display</w:t>
            </w:r>
            <w:r w:rsidR="004E1498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</w:t>
            </w: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Port -</w:t>
            </w:r>
            <w:r w:rsidR="00557A5C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</w:t>
            </w: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HDMI</w:t>
            </w:r>
          </w:p>
          <w:p w14:paraId="56298CF1" w14:textId="77777777"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  <w:p w14:paraId="1310D6C4" w14:textId="77777777"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  <w:p w14:paraId="080BCF2F" w14:textId="77777777" w:rsidR="002A53B8" w:rsidRPr="004A4C8F" w:rsidRDefault="002A53B8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17F778" w14:textId="77777777" w:rsidR="002D2067" w:rsidRPr="004A4C8F" w:rsidRDefault="00C61E82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30</w:t>
            </w:r>
            <w:r w:rsidR="002D2067" w:rsidRPr="004A4C8F">
              <w:rPr>
                <w:rFonts w:ascii="Book Antiqua" w:hAnsi="Book Antiqua" w:cs="Tahoma"/>
                <w:color w:val="000000" w:themeColor="text1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D95AD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E3FAF2" w14:textId="77777777" w:rsidR="002D2067" w:rsidRPr="004A4C8F" w:rsidRDefault="002A53B8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EDB60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B3F6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14:paraId="69047FF6" w14:textId="77777777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47B39" w14:textId="77777777"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C7DDE7" w14:textId="77777777" w:rsidR="002D2067" w:rsidRPr="004A4C8F" w:rsidRDefault="00C61E82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Komputer </w:t>
            </w:r>
            <w:proofErr w:type="gramStart"/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przenośny  14</w:t>
            </w:r>
            <w:proofErr w:type="gramEnd"/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”</w:t>
            </w:r>
          </w:p>
          <w:p w14:paraId="0A98A721" w14:textId="77777777"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  <w:p w14:paraId="1D50590C" w14:textId="77777777"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  <w:p w14:paraId="2E74D819" w14:textId="77777777" w:rsidR="002A53B8" w:rsidRPr="004A4C8F" w:rsidRDefault="002A53B8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2F1CA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1</w:t>
            </w:r>
            <w:r w:rsidR="002A53B8" w:rsidRPr="004A4C8F">
              <w:rPr>
                <w:rFonts w:ascii="Book Antiqua" w:hAnsi="Book Antiqua" w:cs="Tahoma"/>
                <w:color w:val="000000" w:themeColor="text1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2A524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634A3" w14:textId="77777777" w:rsidR="002D2067" w:rsidRPr="004A4C8F" w:rsidRDefault="002A53B8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E33E5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BA80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14:paraId="20738D40" w14:textId="77777777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ADFACC" w14:textId="77777777"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7B5CAB" w14:textId="77777777" w:rsidR="002D2067" w:rsidRPr="004A4C8F" w:rsidRDefault="00C61E82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Projektor multimedialny</w:t>
            </w:r>
          </w:p>
          <w:p w14:paraId="3C9EF000" w14:textId="77777777"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  <w:p w14:paraId="386A0EB6" w14:textId="77777777"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  <w:p w14:paraId="57C3265F" w14:textId="77777777" w:rsidR="002A53B8" w:rsidRPr="004A4C8F" w:rsidRDefault="002A53B8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3E493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1</w:t>
            </w:r>
            <w:r w:rsidR="002A53B8" w:rsidRPr="004A4C8F">
              <w:rPr>
                <w:rFonts w:ascii="Book Antiqua" w:hAnsi="Book Antiqua" w:cs="Tahoma"/>
                <w:color w:val="000000" w:themeColor="text1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4C1FB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28749" w14:textId="77777777" w:rsidR="002D2067" w:rsidRPr="004A4C8F" w:rsidRDefault="002A53B8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CD1D7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22B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14:paraId="6864188F" w14:textId="77777777" w:rsidTr="004A4C8F">
        <w:trPr>
          <w:cantSplit/>
          <w:trHeight w:val="340"/>
        </w:trPr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E8D05" w14:textId="77777777" w:rsidR="002D2067" w:rsidRPr="004A4C8F" w:rsidRDefault="002D2067" w:rsidP="002D2067">
            <w:pPr>
              <w:snapToGrid w:val="0"/>
              <w:spacing w:after="0"/>
              <w:jc w:val="right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RAZEM (cena oferty):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4B835" w14:textId="77777777" w:rsidR="002D2067" w:rsidRPr="004A4C8F" w:rsidRDefault="008B1BF5" w:rsidP="008B1BF5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B965A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3F760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6014E" w14:textId="77777777"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E89A" w14:textId="77777777"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</w:tbl>
    <w:p w14:paraId="630F2420" w14:textId="77777777" w:rsidR="00CE1530" w:rsidRDefault="00CE1530" w:rsidP="00F26B0C">
      <w:pPr>
        <w:spacing w:after="0" w:line="240" w:lineRule="auto"/>
        <w:outlineLvl w:val="0"/>
        <w:rPr>
          <w:rFonts w:ascii="Book Antiqua" w:hAnsi="Book Antiqua" w:cs="Tahoma"/>
          <w:lang w:eastAsia="pl-PL"/>
        </w:rPr>
      </w:pPr>
    </w:p>
    <w:p w14:paraId="56E9DB55" w14:textId="77777777" w:rsidR="00C61E82" w:rsidRPr="00557A5C" w:rsidRDefault="00C61E82" w:rsidP="00F26B0C">
      <w:pPr>
        <w:spacing w:after="0" w:line="240" w:lineRule="auto"/>
        <w:outlineLvl w:val="0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0"/>
          <w:szCs w:val="20"/>
        </w:rPr>
        <w:t xml:space="preserve">   </w:t>
      </w:r>
      <w:r w:rsidRPr="00557A5C">
        <w:rPr>
          <w:rFonts w:ascii="Book Antiqua" w:hAnsi="Book Antiqua"/>
          <w:b/>
          <w:color w:val="000000" w:themeColor="text1"/>
          <w:sz w:val="24"/>
          <w:szCs w:val="24"/>
        </w:rPr>
        <w:t>Deklarujemy czas realizacji zamówienia w terminie do……………………………</w:t>
      </w:r>
    </w:p>
    <w:p w14:paraId="64902172" w14:textId="77777777" w:rsidR="00C61E82" w:rsidRPr="00557A5C" w:rsidRDefault="00C61E82" w:rsidP="00F26B0C">
      <w:pPr>
        <w:spacing w:after="0" w:line="240" w:lineRule="auto"/>
        <w:outlineLvl w:val="0"/>
        <w:rPr>
          <w:rFonts w:ascii="Book Antiqua" w:hAnsi="Book Antiqua" w:cs="Tahoma"/>
          <w:sz w:val="24"/>
          <w:szCs w:val="24"/>
          <w:lang w:eastAsia="pl-PL"/>
        </w:rPr>
      </w:pPr>
    </w:p>
    <w:p w14:paraId="085FFCE4" w14:textId="77777777" w:rsidR="00E86BB3" w:rsidRPr="005A5EB0" w:rsidRDefault="00E86BB3" w:rsidP="009C33C5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Oferuje przedmiot zamówienia spełniający wszystkie wymogi opisane przez Zamawiającego w SIWZ.</w:t>
      </w:r>
    </w:p>
    <w:p w14:paraId="65756E93" w14:textId="77777777" w:rsidR="00172100" w:rsidRPr="005A5EB0" w:rsidRDefault="003B5AED" w:rsidP="001F29E1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Oświadc</w:t>
      </w:r>
      <w:r w:rsidR="0080516C" w:rsidRPr="005A5EB0">
        <w:rPr>
          <w:rFonts w:ascii="Book Antiqua" w:hAnsi="Book Antiqua" w:cs="Tahoma"/>
          <w:lang w:eastAsia="pl-PL"/>
        </w:rPr>
        <w:t>za</w:t>
      </w:r>
      <w:r w:rsidRPr="005A5EB0">
        <w:rPr>
          <w:rFonts w:ascii="Book Antiqua" w:hAnsi="Book Antiqua" w:cs="Tahoma"/>
          <w:lang w:eastAsia="pl-PL"/>
        </w:rPr>
        <w:t>, że</w:t>
      </w:r>
      <w:r w:rsidR="00172100" w:rsidRPr="005A5EB0">
        <w:rPr>
          <w:rFonts w:ascii="Book Antiqua" w:hAnsi="Book Antiqua" w:cs="Tahoma"/>
          <w:lang w:eastAsia="pl-PL"/>
        </w:rPr>
        <w:t xml:space="preserve"> na dostarczony przedmiot umowy udzielamy gwarancji</w:t>
      </w:r>
      <w:r w:rsidR="00CE1A83" w:rsidRPr="005A5EB0">
        <w:rPr>
          <w:rFonts w:ascii="Book Antiqua" w:hAnsi="Book Antiqua" w:cs="Tahoma"/>
          <w:lang w:eastAsia="pl-PL"/>
        </w:rPr>
        <w:t xml:space="preserve"> zgodnie z opisem przedmiotu zamówienia. </w:t>
      </w:r>
    </w:p>
    <w:p w14:paraId="651FDCA2" w14:textId="77777777" w:rsidR="00E86BB3" w:rsidRPr="005A5EB0" w:rsidRDefault="00E86BB3" w:rsidP="001F29E1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Informuje, że wybór oferty:</w:t>
      </w:r>
    </w:p>
    <w:p w14:paraId="12602DE3" w14:textId="77777777" w:rsidR="00E86BB3" w:rsidRPr="005A5EB0" w:rsidRDefault="00E86BB3" w:rsidP="001F29E1">
      <w:pPr>
        <w:numPr>
          <w:ilvl w:val="1"/>
          <w:numId w:val="18"/>
        </w:numPr>
        <w:tabs>
          <w:tab w:val="num" w:pos="-360"/>
        </w:tabs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nie będzie prowadzić do powstania u Zamawiającego obowiązku podatkowego, zgodnie z przepisami o podatku od towarów i usług*;</w:t>
      </w:r>
    </w:p>
    <w:p w14:paraId="0ECD1AAF" w14:textId="77777777" w:rsidR="00D6014A" w:rsidRPr="005A5EB0" w:rsidRDefault="00E86BB3" w:rsidP="00D6014A">
      <w:pPr>
        <w:numPr>
          <w:ilvl w:val="1"/>
          <w:numId w:val="18"/>
        </w:numPr>
        <w:tabs>
          <w:tab w:val="num" w:pos="-360"/>
        </w:tabs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będzie prowadzić do powstania u Zamawiającego obowiązku podatkowego, zgodnie z przepisami o podatku od towarów i usług, w zakresie następujących towarów i usług</w:t>
      </w:r>
      <w:r w:rsidR="00172100" w:rsidRPr="005A5EB0">
        <w:rPr>
          <w:rFonts w:ascii="Book Antiqua" w:hAnsi="Book Antiqua" w:cs="Tahoma"/>
          <w:lang w:eastAsia="pl-PL"/>
        </w:rPr>
        <w:t>: * (niepotrzebne</w:t>
      </w:r>
      <w:r w:rsidRPr="005A5EB0">
        <w:rPr>
          <w:rFonts w:ascii="Book Antiqua" w:hAnsi="Book Antiqua" w:cs="Tahoma"/>
          <w:lang w:eastAsia="pl-PL"/>
        </w:rPr>
        <w:t xml:space="preserve"> skreślić, a wymagane pola </w:t>
      </w:r>
      <w:proofErr w:type="gramStart"/>
      <w:r w:rsidRPr="005A5EB0">
        <w:rPr>
          <w:rFonts w:ascii="Book Antiqua" w:hAnsi="Book Antiqua" w:cs="Tahoma"/>
          <w:lang w:eastAsia="pl-PL"/>
        </w:rPr>
        <w:t>uzupełnić</w:t>
      </w:r>
      <w:proofErr w:type="gramEnd"/>
      <w:r w:rsidRPr="005A5EB0">
        <w:rPr>
          <w:rFonts w:ascii="Book Antiqua" w:hAnsi="Book Antiqua" w:cs="Tahoma"/>
          <w:lang w:eastAsia="pl-PL"/>
        </w:rPr>
        <w:t xml:space="preserve"> jeśli dotyczy)</w:t>
      </w:r>
    </w:p>
    <w:p w14:paraId="6D856E68" w14:textId="77777777" w:rsidR="00172100" w:rsidRPr="005A5EB0" w:rsidRDefault="00172100" w:rsidP="00172100">
      <w:pPr>
        <w:tabs>
          <w:tab w:val="num" w:pos="720"/>
        </w:tabs>
        <w:spacing w:after="0" w:line="240" w:lineRule="auto"/>
        <w:ind w:left="720"/>
        <w:jc w:val="both"/>
        <w:rPr>
          <w:rFonts w:ascii="Book Antiqua" w:hAnsi="Book Antiqua" w:cs="Tahoma"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5A5EB0" w14:paraId="10A803D9" w14:textId="77777777" w:rsidTr="0057386C">
        <w:tc>
          <w:tcPr>
            <w:tcW w:w="709" w:type="dxa"/>
            <w:vAlign w:val="center"/>
          </w:tcPr>
          <w:p w14:paraId="32E98CE2" w14:textId="77777777" w:rsidR="00E86BB3" w:rsidRPr="005A5EB0" w:rsidRDefault="00E86BB3" w:rsidP="00E3320E">
            <w:pPr>
              <w:spacing w:after="0" w:line="240" w:lineRule="auto"/>
              <w:jc w:val="center"/>
              <w:rPr>
                <w:rFonts w:ascii="Book Antiqua" w:hAnsi="Book Antiqua" w:cs="Tahoma"/>
                <w:lang w:eastAsia="pl-PL"/>
              </w:rPr>
            </w:pPr>
            <w:r w:rsidRPr="005A5EB0">
              <w:rPr>
                <w:rFonts w:ascii="Book Antiqua" w:hAnsi="Book Antiqua" w:cs="Tahoma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14:paraId="44CE92BE" w14:textId="77777777" w:rsidR="00E86BB3" w:rsidRPr="005A5EB0" w:rsidRDefault="00E86BB3" w:rsidP="00E3320E">
            <w:pPr>
              <w:spacing w:after="0" w:line="240" w:lineRule="auto"/>
              <w:jc w:val="center"/>
              <w:rPr>
                <w:rFonts w:ascii="Book Antiqua" w:hAnsi="Book Antiqua" w:cs="Tahoma"/>
                <w:lang w:eastAsia="pl-PL"/>
              </w:rPr>
            </w:pPr>
            <w:r w:rsidRPr="005A5EB0">
              <w:rPr>
                <w:rFonts w:ascii="Book Antiqua" w:hAnsi="Book Antiqua" w:cs="Tahoma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14:paraId="43E0584B" w14:textId="77777777" w:rsidR="00E86BB3" w:rsidRPr="005A5EB0" w:rsidRDefault="00E86BB3" w:rsidP="00E3320E">
            <w:pPr>
              <w:spacing w:after="0" w:line="240" w:lineRule="auto"/>
              <w:jc w:val="center"/>
              <w:rPr>
                <w:rFonts w:ascii="Book Antiqua" w:hAnsi="Book Antiqua" w:cs="Tahoma"/>
                <w:lang w:eastAsia="pl-PL"/>
              </w:rPr>
            </w:pPr>
            <w:r w:rsidRPr="005A5EB0">
              <w:rPr>
                <w:rFonts w:ascii="Book Antiqua" w:hAnsi="Book Antiqua" w:cs="Tahoma"/>
                <w:lang w:eastAsia="pl-PL"/>
              </w:rPr>
              <w:t>Wartość towaru/usługi netto (bez podatku VAT)</w:t>
            </w:r>
          </w:p>
        </w:tc>
      </w:tr>
      <w:tr w:rsidR="00E86BB3" w:rsidRPr="005A5EB0" w14:paraId="1F0EE07C" w14:textId="77777777" w:rsidTr="0057386C">
        <w:tc>
          <w:tcPr>
            <w:tcW w:w="709" w:type="dxa"/>
          </w:tcPr>
          <w:p w14:paraId="18A86411" w14:textId="77777777"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  <w:lang w:eastAsia="pl-PL"/>
              </w:rPr>
            </w:pPr>
          </w:p>
        </w:tc>
        <w:tc>
          <w:tcPr>
            <w:tcW w:w="3969" w:type="dxa"/>
          </w:tcPr>
          <w:p w14:paraId="0F13978D" w14:textId="77777777"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  <w:lang w:eastAsia="pl-PL"/>
              </w:rPr>
            </w:pPr>
          </w:p>
          <w:p w14:paraId="7DA9B89D" w14:textId="77777777"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  <w:lang w:eastAsia="pl-PL"/>
              </w:rPr>
            </w:pPr>
          </w:p>
        </w:tc>
        <w:tc>
          <w:tcPr>
            <w:tcW w:w="4394" w:type="dxa"/>
          </w:tcPr>
          <w:p w14:paraId="731C484E" w14:textId="77777777"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  <w:lang w:eastAsia="pl-PL"/>
              </w:rPr>
            </w:pPr>
          </w:p>
        </w:tc>
      </w:tr>
    </w:tbl>
    <w:p w14:paraId="18C6AA2C" w14:textId="77777777" w:rsidR="00172100" w:rsidRPr="005A5EB0" w:rsidRDefault="00172100" w:rsidP="00960441">
      <w:pPr>
        <w:spacing w:after="0" w:line="240" w:lineRule="auto"/>
        <w:ind w:left="360"/>
        <w:jc w:val="both"/>
        <w:outlineLvl w:val="0"/>
        <w:rPr>
          <w:rFonts w:ascii="Book Antiqua" w:hAnsi="Book Antiqua" w:cs="Tahoma"/>
          <w:lang w:eastAsia="pl-PL"/>
        </w:rPr>
      </w:pPr>
    </w:p>
    <w:p w14:paraId="187B2B82" w14:textId="77777777" w:rsidR="00E86BB3" w:rsidRPr="005A5EB0" w:rsidRDefault="003E56D6" w:rsidP="00960441">
      <w:pPr>
        <w:spacing w:after="0" w:line="240" w:lineRule="auto"/>
        <w:ind w:left="360"/>
        <w:jc w:val="both"/>
        <w:outlineLvl w:val="0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* Wykonawca zagraniczny, którego dotyczą przepisy ustawy z dnia 11 marca 2004 r. o podatku od towarów i usług (Dz. U. 201</w:t>
      </w:r>
      <w:r w:rsidR="00F26B0C" w:rsidRPr="005A5EB0">
        <w:rPr>
          <w:rFonts w:ascii="Book Antiqua" w:hAnsi="Book Antiqua" w:cs="Tahoma"/>
          <w:lang w:eastAsia="pl-PL"/>
        </w:rPr>
        <w:t>8</w:t>
      </w:r>
      <w:r w:rsidRPr="005A5EB0">
        <w:rPr>
          <w:rFonts w:ascii="Book Antiqua" w:hAnsi="Book Antiqua" w:cs="Tahoma"/>
          <w:lang w:eastAsia="pl-PL"/>
        </w:rPr>
        <w:t xml:space="preserve"> r., poz. </w:t>
      </w:r>
      <w:r w:rsidR="00F26B0C" w:rsidRPr="005A5EB0">
        <w:rPr>
          <w:rFonts w:ascii="Book Antiqua" w:hAnsi="Book Antiqua" w:cs="Tahoma"/>
          <w:lang w:eastAsia="pl-PL"/>
        </w:rPr>
        <w:t>2174</w:t>
      </w:r>
      <w:r w:rsidRPr="005A5EB0">
        <w:rPr>
          <w:rFonts w:ascii="Book Antiqua" w:hAnsi="Book Antiqua" w:cs="Tahoma"/>
          <w:lang w:eastAsia="pl-PL"/>
        </w:rPr>
        <w:t xml:space="preserve"> z </w:t>
      </w:r>
      <w:proofErr w:type="spellStart"/>
      <w:r w:rsidRPr="005A5EB0">
        <w:rPr>
          <w:rFonts w:ascii="Book Antiqua" w:hAnsi="Book Antiqua" w:cs="Tahoma"/>
          <w:lang w:eastAsia="pl-PL"/>
        </w:rPr>
        <w:t>późn</w:t>
      </w:r>
      <w:proofErr w:type="spellEnd"/>
      <w:r w:rsidRPr="005A5EB0">
        <w:rPr>
          <w:rFonts w:ascii="Book Antiqua" w:hAnsi="Book Antiqua" w:cs="Tahoma"/>
          <w:lang w:eastAsia="pl-PL"/>
        </w:rPr>
        <w:t>. zm.) dotyczące wewnątrzwspólnotowego nabycia towarów, może obliczyć cenę oferty bez uwzględnienia w niej kwoty należnego podatku VAT, w formularzu podając wyłącznie wartość netto.</w:t>
      </w:r>
    </w:p>
    <w:p w14:paraId="4840E5AE" w14:textId="77777777" w:rsidR="00E86BB3" w:rsidRPr="005A5EB0" w:rsidRDefault="00E86BB3" w:rsidP="001F29E1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Uważa się za związanego niniejszą ofertą na czas wskazany w SIWZ.</w:t>
      </w:r>
    </w:p>
    <w:p w14:paraId="7CB81AAD" w14:textId="77777777" w:rsidR="00E86BB3" w:rsidRPr="005A5EB0" w:rsidRDefault="00E86BB3" w:rsidP="001F29E1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Zapoznał się z warunkami postępowania oraz wzorem umowy i akceptuje warunki postępowania oraz warunki opisane we wzorze umowy.</w:t>
      </w:r>
    </w:p>
    <w:p w14:paraId="3DE45037" w14:textId="77777777" w:rsidR="00D6014A" w:rsidRPr="005A5EB0" w:rsidRDefault="00E86BB3" w:rsidP="00D6014A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Oświadcza, że w przypadku wyboru oferty zobowiązuje się do podpisania umowy bez wnoszenia zastrzeżeń, w miejscu i terminie wskazanym przez Zamawiającego.</w:t>
      </w:r>
    </w:p>
    <w:p w14:paraId="7AE62113" w14:textId="77777777" w:rsidR="003B5AED" w:rsidRPr="005A5EB0" w:rsidRDefault="003B5AED" w:rsidP="003B5AED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Informacje dotyczące Wykonawcy: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2835"/>
      </w:tblGrid>
      <w:tr w:rsidR="003B5AED" w:rsidRPr="005A5EB0" w14:paraId="0D09E075" w14:textId="77777777" w:rsidTr="001B5F77">
        <w:tc>
          <w:tcPr>
            <w:tcW w:w="5670" w:type="dxa"/>
            <w:shd w:val="clear" w:color="auto" w:fill="F2F2F2"/>
          </w:tcPr>
          <w:p w14:paraId="698FC099" w14:textId="77777777"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lastRenderedPageBreak/>
              <w:t>Informacje ogólne</w:t>
            </w:r>
            <w:r w:rsidRPr="005A5EB0">
              <w:rPr>
                <w:rFonts w:ascii="Book Antiqua" w:hAnsi="Book Antiqua" w:cs="Tahoma"/>
                <w:vertAlign w:val="superscript"/>
                <w:lang w:eastAsia="en-GB"/>
              </w:rPr>
              <w:footnoteReference w:id="1"/>
            </w:r>
            <w:r w:rsidRPr="005A5EB0">
              <w:rPr>
                <w:rFonts w:ascii="Book Antiqua" w:hAnsi="Book Antiqua" w:cs="Tahoma"/>
                <w:lang w:eastAsia="en-GB"/>
              </w:rPr>
              <w:t>:</w:t>
            </w:r>
          </w:p>
        </w:tc>
        <w:tc>
          <w:tcPr>
            <w:tcW w:w="2835" w:type="dxa"/>
            <w:shd w:val="clear" w:color="auto" w:fill="F2F2F2"/>
          </w:tcPr>
          <w:p w14:paraId="4ADCA099" w14:textId="77777777"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>Odpowiedź</w:t>
            </w:r>
            <w:r w:rsidRPr="005A5EB0">
              <w:rPr>
                <w:rFonts w:ascii="Book Antiqua" w:hAnsi="Book Antiqua" w:cs="Tahoma"/>
                <w:vertAlign w:val="superscript"/>
                <w:lang w:eastAsia="en-GB"/>
              </w:rPr>
              <w:footnoteReference w:id="2"/>
            </w:r>
            <w:r w:rsidRPr="005A5EB0">
              <w:rPr>
                <w:rFonts w:ascii="Book Antiqua" w:hAnsi="Book Antiqua" w:cs="Tahoma"/>
                <w:lang w:eastAsia="en-GB"/>
              </w:rPr>
              <w:t>:</w:t>
            </w:r>
          </w:p>
        </w:tc>
      </w:tr>
      <w:tr w:rsidR="003B5AED" w:rsidRPr="005A5EB0" w14:paraId="6F75FDDA" w14:textId="77777777" w:rsidTr="001B5F77">
        <w:tc>
          <w:tcPr>
            <w:tcW w:w="5670" w:type="dxa"/>
          </w:tcPr>
          <w:p w14:paraId="4EF497EF" w14:textId="77777777"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>Czy Wykonawca jest małym przedsiębiorstwem?</w:t>
            </w:r>
          </w:p>
        </w:tc>
        <w:tc>
          <w:tcPr>
            <w:tcW w:w="2835" w:type="dxa"/>
          </w:tcPr>
          <w:p w14:paraId="187584D7" w14:textId="77777777"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>[] Tak [] Nie</w:t>
            </w:r>
          </w:p>
        </w:tc>
      </w:tr>
      <w:tr w:rsidR="003B5AED" w:rsidRPr="005A5EB0" w14:paraId="126A532C" w14:textId="77777777" w:rsidTr="001B5F77">
        <w:tc>
          <w:tcPr>
            <w:tcW w:w="5670" w:type="dxa"/>
          </w:tcPr>
          <w:p w14:paraId="1C98748E" w14:textId="77777777"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 xml:space="preserve">Czy Wykonawca jest średnim </w:t>
            </w:r>
            <w:proofErr w:type="gramStart"/>
            <w:r w:rsidRPr="005A5EB0">
              <w:rPr>
                <w:rFonts w:ascii="Book Antiqua" w:hAnsi="Book Antiqua" w:cs="Tahoma"/>
                <w:lang w:eastAsia="en-GB"/>
              </w:rPr>
              <w:t>przedsiębiorstwem ?</w:t>
            </w:r>
            <w:proofErr w:type="gramEnd"/>
          </w:p>
        </w:tc>
        <w:tc>
          <w:tcPr>
            <w:tcW w:w="2835" w:type="dxa"/>
          </w:tcPr>
          <w:p w14:paraId="1FBC35D8" w14:textId="77777777"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>[] Tak [] Nie</w:t>
            </w:r>
          </w:p>
        </w:tc>
      </w:tr>
    </w:tbl>
    <w:p w14:paraId="14057F33" w14:textId="77777777" w:rsidR="00960441" w:rsidRPr="005A5EB0" w:rsidRDefault="003B5AED" w:rsidP="00C07D56">
      <w:pPr>
        <w:pStyle w:val="Akapitzlist"/>
        <w:keepNext/>
        <w:numPr>
          <w:ilvl w:val="0"/>
          <w:numId w:val="7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jc w:val="both"/>
        <w:outlineLvl w:val="0"/>
        <w:rPr>
          <w:rFonts w:ascii="Book Antiqua" w:hAnsi="Book Antiqua" w:cs="Tahoma"/>
          <w:bCs/>
          <w:kern w:val="32"/>
        </w:rPr>
      </w:pPr>
      <w:r w:rsidRPr="005A5EB0">
        <w:rPr>
          <w:rFonts w:ascii="Book Antiqua" w:hAnsi="Book Antiqua" w:cs="Tahoma"/>
          <w:bCs/>
          <w:kern w:val="32"/>
        </w:rPr>
        <w:t xml:space="preserve">OBOWIĄZEK INFORMACYJNU RODO </w:t>
      </w:r>
    </w:p>
    <w:p w14:paraId="31ED948E" w14:textId="77777777" w:rsidR="003B5AED" w:rsidRPr="005A5EB0" w:rsidRDefault="003B5AED" w:rsidP="003B5AED">
      <w:pPr>
        <w:spacing w:after="0" w:line="240" w:lineRule="auto"/>
        <w:ind w:left="720"/>
        <w:contextualSpacing/>
        <w:jc w:val="both"/>
        <w:rPr>
          <w:rFonts w:ascii="Book Antiqua" w:hAnsi="Book Antiqua" w:cs="Tahoma"/>
        </w:rPr>
      </w:pPr>
    </w:p>
    <w:p w14:paraId="0268DAF0" w14:textId="77777777" w:rsidR="003B5AED" w:rsidRPr="005A5EB0" w:rsidRDefault="003B5AED" w:rsidP="00960441">
      <w:pPr>
        <w:numPr>
          <w:ilvl w:val="3"/>
          <w:numId w:val="18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Oświadczam, że wypełniłam/wypełniłem/Wykonawca wy</w:t>
      </w:r>
      <w:r w:rsidR="00172100" w:rsidRPr="005A5EB0">
        <w:rPr>
          <w:rFonts w:ascii="Book Antiqua" w:hAnsi="Book Antiqua" w:cs="Tahoma"/>
        </w:rPr>
        <w:t xml:space="preserve">pełnił*(niepotrzebne skreślić) </w:t>
      </w:r>
      <w:r w:rsidRPr="005A5EB0">
        <w:rPr>
          <w:rFonts w:ascii="Book Antiqua" w:hAnsi="Book Antiqua" w:cs="Tahoma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</w:t>
      </w:r>
      <w:proofErr w:type="gramStart"/>
      <w:r w:rsidRPr="005A5EB0">
        <w:rPr>
          <w:rFonts w:ascii="Book Antiqua" w:hAnsi="Book Antiqua" w:cs="Tahoma"/>
        </w:rPr>
        <w:t>Zamawiającemu.*</w:t>
      </w:r>
      <w:proofErr w:type="gramEnd"/>
      <w:r w:rsidRPr="005A5EB0">
        <w:rPr>
          <w:rFonts w:ascii="Book Antiqua" w:hAnsi="Book Antiqua" w:cs="Tahoma"/>
        </w:rPr>
        <w:t xml:space="preserve">* </w:t>
      </w:r>
    </w:p>
    <w:p w14:paraId="0BA3EA61" w14:textId="77777777" w:rsidR="00960441" w:rsidRPr="005A5EB0" w:rsidRDefault="00960441" w:rsidP="00960441">
      <w:pPr>
        <w:spacing w:after="0" w:line="240" w:lineRule="auto"/>
        <w:contextualSpacing/>
        <w:jc w:val="both"/>
        <w:rPr>
          <w:rFonts w:ascii="Book Antiqua" w:hAnsi="Book Antiqua" w:cs="Tahoma"/>
          <w:i/>
        </w:rPr>
      </w:pPr>
    </w:p>
    <w:p w14:paraId="2A633FC4" w14:textId="77777777" w:rsidR="00960441" w:rsidRPr="005A5EB0" w:rsidRDefault="00960441" w:rsidP="00960441">
      <w:pPr>
        <w:spacing w:after="0" w:line="240" w:lineRule="auto"/>
        <w:contextualSpacing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14:paraId="3C921956" w14:textId="77777777" w:rsidR="003B5AED" w:rsidRPr="005A5EB0" w:rsidRDefault="003B5AED" w:rsidP="003B5AED">
      <w:pPr>
        <w:spacing w:after="0" w:line="240" w:lineRule="auto"/>
        <w:ind w:left="360"/>
        <w:jc w:val="both"/>
        <w:rPr>
          <w:rFonts w:ascii="Book Antiqua" w:hAnsi="Book Antiqua" w:cs="Tahoma"/>
          <w:lang w:eastAsia="pl-PL"/>
        </w:rPr>
      </w:pPr>
    </w:p>
    <w:p w14:paraId="4BE2CC59" w14:textId="77777777" w:rsidR="003B5AED" w:rsidRPr="005A5EB0" w:rsidRDefault="003B5AED" w:rsidP="00C07D56">
      <w:pPr>
        <w:pStyle w:val="Akapitzlist"/>
        <w:keepNext/>
        <w:numPr>
          <w:ilvl w:val="0"/>
          <w:numId w:val="7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851"/>
        </w:tabs>
        <w:spacing w:before="60" w:after="0"/>
        <w:jc w:val="both"/>
        <w:outlineLvl w:val="0"/>
        <w:rPr>
          <w:rFonts w:ascii="Book Antiqua" w:hAnsi="Book Antiqua" w:cs="Tahoma"/>
          <w:bCs/>
          <w:kern w:val="32"/>
        </w:rPr>
      </w:pPr>
      <w:r w:rsidRPr="005A5EB0">
        <w:rPr>
          <w:rFonts w:ascii="Book Antiqua" w:hAnsi="Book Antiqua" w:cs="Tahoma"/>
          <w:bCs/>
          <w:kern w:val="32"/>
        </w:rPr>
        <w:t xml:space="preserve">PODWYKONAWCY </w:t>
      </w:r>
      <w:r w:rsidRPr="005A5EB0">
        <w:rPr>
          <w:rFonts w:ascii="Book Antiqua" w:hAnsi="Book Antiqua" w:cs="Tahoma"/>
          <w:i/>
          <w:iCs/>
          <w:kern w:val="32"/>
        </w:rPr>
        <w:t xml:space="preserve">(wypełnić, jeżeli </w:t>
      </w:r>
      <w:proofErr w:type="gramStart"/>
      <w:r w:rsidRPr="005A5EB0">
        <w:rPr>
          <w:rFonts w:ascii="Book Antiqua" w:hAnsi="Book Antiqua" w:cs="Tahoma"/>
          <w:i/>
          <w:iCs/>
          <w:kern w:val="32"/>
        </w:rPr>
        <w:t>dotyczy)*</w:t>
      </w:r>
      <w:proofErr w:type="gramEnd"/>
    </w:p>
    <w:p w14:paraId="56C65B3B" w14:textId="77777777" w:rsidR="003B5AED" w:rsidRPr="005A5EB0" w:rsidRDefault="003B5AED" w:rsidP="003B5AED">
      <w:pPr>
        <w:spacing w:after="0" w:line="240" w:lineRule="auto"/>
        <w:ind w:left="360"/>
        <w:jc w:val="both"/>
        <w:rPr>
          <w:rFonts w:ascii="Book Antiqua" w:hAnsi="Book Antiqua" w:cs="Tahoma"/>
          <w:lang w:eastAsia="pl-PL"/>
        </w:rPr>
      </w:pPr>
    </w:p>
    <w:p w14:paraId="12A6CBAA" w14:textId="77777777" w:rsidR="00E86BB3" w:rsidRPr="005A5EB0" w:rsidRDefault="00E86BB3" w:rsidP="00C07D56">
      <w:pPr>
        <w:numPr>
          <w:ilvl w:val="3"/>
          <w:numId w:val="41"/>
        </w:numPr>
        <w:tabs>
          <w:tab w:val="clear" w:pos="2880"/>
          <w:tab w:val="num" w:pos="426"/>
        </w:tabs>
        <w:spacing w:after="0" w:line="240" w:lineRule="auto"/>
        <w:ind w:left="426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Oświadcza, że zamówienie wykona w całości samodzielnie/ wykonanie następujących elementów zamówienia powierzymy</w:t>
      </w:r>
      <w:r w:rsidR="00172100" w:rsidRPr="005A5EB0">
        <w:rPr>
          <w:rFonts w:ascii="Book Antiqua" w:hAnsi="Book Antiqua" w:cs="Tahoma"/>
          <w:lang w:eastAsia="pl-PL"/>
        </w:rPr>
        <w:t xml:space="preserve"> </w:t>
      </w:r>
      <w:proofErr w:type="gramStart"/>
      <w:r w:rsidRPr="005A5EB0">
        <w:rPr>
          <w:rFonts w:ascii="Book Antiqua" w:hAnsi="Book Antiqua" w:cs="Tahoma"/>
          <w:lang w:eastAsia="pl-PL"/>
        </w:rPr>
        <w:t>podwykonawcom:*</w:t>
      </w:r>
      <w:proofErr w:type="gramEnd"/>
      <w:r w:rsidRPr="005A5EB0">
        <w:rPr>
          <w:rFonts w:ascii="Book Antiqua" w:hAnsi="Book Antiqua" w:cs="Tahoma"/>
          <w:lang w:eastAsia="pl-PL"/>
        </w:rPr>
        <w:t>(niepotrzebne skreślić, a wymagane pola uzupełnić jeśli dotyczy)</w:t>
      </w:r>
    </w:p>
    <w:p w14:paraId="23DFFB72" w14:textId="77777777" w:rsidR="00960441" w:rsidRPr="005A5EB0" w:rsidRDefault="00960441" w:rsidP="00960441">
      <w:pPr>
        <w:spacing w:after="0" w:line="240" w:lineRule="auto"/>
        <w:ind w:left="426"/>
        <w:jc w:val="both"/>
        <w:rPr>
          <w:rFonts w:ascii="Book Antiqua" w:hAnsi="Book Antiqua" w:cs="Tahoma"/>
          <w:lang w:eastAsia="pl-PL"/>
        </w:rPr>
      </w:pPr>
    </w:p>
    <w:tbl>
      <w:tblPr>
        <w:tblW w:w="8990" w:type="dxa"/>
        <w:tblInd w:w="332" w:type="dxa"/>
        <w:tblLayout w:type="fixed"/>
        <w:tblLook w:val="0000" w:firstRow="0" w:lastRow="0" w:firstColumn="0" w:lastColumn="0" w:noHBand="0" w:noVBand="0"/>
      </w:tblPr>
      <w:tblGrid>
        <w:gridCol w:w="2753"/>
        <w:gridCol w:w="2410"/>
        <w:gridCol w:w="3827"/>
      </w:tblGrid>
      <w:tr w:rsidR="00E86BB3" w:rsidRPr="005A5EB0" w14:paraId="3B04C68F" w14:textId="77777777" w:rsidTr="00036516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E1137" w14:textId="77777777"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Część przedmiotu zamówienia powierzana do wykonania podwykonawcy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4BCA" w14:textId="77777777"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Nazwa podwykonawcy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51F0" w14:textId="77777777" w:rsidR="00E86BB3" w:rsidRPr="005A5EB0" w:rsidRDefault="00E86BB3" w:rsidP="00C30E7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Określenie części zamówienia</w:t>
            </w:r>
          </w:p>
          <w:p w14:paraId="093B1798" w14:textId="77777777" w:rsidR="00E86BB3" w:rsidRPr="005A5EB0" w:rsidRDefault="00E86BB3" w:rsidP="00C30E7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 xml:space="preserve">powierzanej do wykonania podwykonawcom (% lub w zł) </w:t>
            </w:r>
          </w:p>
        </w:tc>
      </w:tr>
      <w:tr w:rsidR="00E86BB3" w:rsidRPr="005A5EB0" w14:paraId="4597727B" w14:textId="77777777" w:rsidTr="00036516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23976" w14:textId="77777777"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ind w:left="426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31B8" w14:textId="77777777"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2F1F" w14:textId="77777777"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E86BB3" w:rsidRPr="005A5EB0" w14:paraId="3FF80635" w14:textId="77777777" w:rsidTr="00036516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FB7B1" w14:textId="77777777"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ind w:left="426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76E" w14:textId="77777777"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308A" w14:textId="77777777"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</w:p>
        </w:tc>
      </w:tr>
    </w:tbl>
    <w:p w14:paraId="2913048F" w14:textId="77777777" w:rsidR="009C33C5" w:rsidRPr="005A5EB0" w:rsidRDefault="009C33C5" w:rsidP="00960441">
      <w:pPr>
        <w:spacing w:after="0" w:line="240" w:lineRule="auto"/>
        <w:contextualSpacing/>
        <w:jc w:val="both"/>
        <w:rPr>
          <w:rFonts w:ascii="Book Antiqua" w:hAnsi="Book Antiqua" w:cs="Tahoma"/>
        </w:rPr>
      </w:pPr>
    </w:p>
    <w:p w14:paraId="59A2AB9A" w14:textId="77777777" w:rsidR="009C33C5" w:rsidRPr="005A5EB0" w:rsidRDefault="009C33C5" w:rsidP="00C07D56">
      <w:pPr>
        <w:pStyle w:val="Akapitzlist"/>
        <w:keepNext/>
        <w:numPr>
          <w:ilvl w:val="0"/>
          <w:numId w:val="7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993"/>
        </w:tabs>
        <w:spacing w:before="60" w:after="0"/>
        <w:jc w:val="both"/>
        <w:outlineLvl w:val="0"/>
        <w:rPr>
          <w:rFonts w:ascii="Book Antiqua" w:hAnsi="Book Antiqua" w:cs="Tahoma"/>
          <w:bCs/>
          <w:kern w:val="32"/>
        </w:rPr>
      </w:pPr>
      <w:r w:rsidRPr="005A5EB0">
        <w:rPr>
          <w:rFonts w:ascii="Book Antiqua" w:hAnsi="Book Antiqua" w:cs="Tahoma"/>
          <w:bCs/>
          <w:kern w:val="32"/>
        </w:rPr>
        <w:t>TAJEMNICA PRZEDSIĘBIORSTWA</w:t>
      </w:r>
    </w:p>
    <w:p w14:paraId="509E21FD" w14:textId="77777777" w:rsidR="00E86BB3" w:rsidRPr="005A5EB0" w:rsidRDefault="00E86BB3" w:rsidP="00C07D56">
      <w:pPr>
        <w:numPr>
          <w:ilvl w:val="1"/>
          <w:numId w:val="77"/>
        </w:numPr>
        <w:spacing w:after="0" w:line="240" w:lineRule="auto"/>
        <w:contextualSpacing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Oświadcza, że informacje i dokumenty wymienione w ………………………………, zawarte na stronach od …… do …… stanowią tajemnicę przedsiębiorstwa w rozumieniu art. 11 ustawy z dnia 16 kwietnia 2003r. o zwalczaniu nieuczciwej konkurencji (Dz. U. 201</w:t>
      </w:r>
      <w:r w:rsidR="00F26B0C" w:rsidRPr="005A5EB0">
        <w:rPr>
          <w:rFonts w:ascii="Book Antiqua" w:hAnsi="Book Antiqua" w:cs="Tahoma"/>
        </w:rPr>
        <w:t>9</w:t>
      </w:r>
      <w:r w:rsidRPr="005A5EB0">
        <w:rPr>
          <w:rFonts w:ascii="Book Antiqua" w:hAnsi="Book Antiqua" w:cs="Tahoma"/>
        </w:rPr>
        <w:t xml:space="preserve"> r., poz. </w:t>
      </w:r>
      <w:r w:rsidR="00F26B0C" w:rsidRPr="005A5EB0">
        <w:rPr>
          <w:rFonts w:ascii="Book Antiqua" w:hAnsi="Book Antiqua" w:cs="Tahoma"/>
        </w:rPr>
        <w:t>1010</w:t>
      </w:r>
      <w:r w:rsidRPr="005A5EB0">
        <w:rPr>
          <w:rFonts w:ascii="Book Antiqua" w:hAnsi="Book Antiqua" w:cs="Tahoma"/>
        </w:rPr>
        <w:t xml:space="preserve"> ze zm.) i zastrzega, że nie mogą być </w:t>
      </w:r>
      <w:proofErr w:type="gramStart"/>
      <w:r w:rsidRPr="005A5EB0">
        <w:rPr>
          <w:rFonts w:ascii="Book Antiqua" w:hAnsi="Book Antiqua" w:cs="Tahoma"/>
        </w:rPr>
        <w:t>udostępnione.*</w:t>
      </w:r>
      <w:proofErr w:type="gramEnd"/>
      <w:r w:rsidRPr="005A5EB0">
        <w:rPr>
          <w:rFonts w:ascii="Book Antiqua" w:hAnsi="Book Antiqua" w:cs="Tahoma"/>
        </w:rPr>
        <w:t>**</w:t>
      </w:r>
    </w:p>
    <w:p w14:paraId="5D8AC817" w14:textId="77777777" w:rsidR="007B1375" w:rsidRPr="005A5EB0" w:rsidRDefault="009C33C5" w:rsidP="007B1375">
      <w:pPr>
        <w:widowControl w:val="0"/>
        <w:spacing w:before="60" w:after="120"/>
        <w:ind w:left="709"/>
        <w:jc w:val="both"/>
        <w:rPr>
          <w:rFonts w:ascii="Book Antiqua" w:hAnsi="Book Antiqua" w:cs="Tahoma"/>
          <w:color w:val="1D1B11"/>
          <w:u w:val="single"/>
        </w:rPr>
      </w:pPr>
      <w:r w:rsidRPr="005A5EB0">
        <w:rPr>
          <w:rFonts w:ascii="Book Antiqua" w:hAnsi="Book Antiqua" w:cs="Tahoma"/>
          <w:color w:val="1D1B11"/>
          <w:u w:val="single"/>
        </w:rPr>
        <w:lastRenderedPageBreak/>
        <w:t>UZASADNIENIE:</w:t>
      </w:r>
    </w:p>
    <w:p w14:paraId="302B0AC0" w14:textId="77777777" w:rsidR="00E86BB3" w:rsidRPr="005A5EB0" w:rsidRDefault="009C33C5" w:rsidP="007B1375">
      <w:pPr>
        <w:widowControl w:val="0"/>
        <w:spacing w:before="60" w:after="120"/>
        <w:ind w:left="709"/>
        <w:jc w:val="both"/>
        <w:rPr>
          <w:rFonts w:ascii="Book Antiqua" w:hAnsi="Book Antiqua" w:cs="Tahoma"/>
          <w:color w:val="1D1B11"/>
          <w:u w:val="single"/>
        </w:rPr>
      </w:pPr>
      <w:r w:rsidRPr="005A5EB0">
        <w:rPr>
          <w:rFonts w:ascii="Book Antiqua" w:hAnsi="Book Antiqua" w:cs="Tahoma"/>
          <w:color w:val="1D1B11"/>
          <w:u w:val="single"/>
        </w:rPr>
        <w:t xml:space="preserve">Jednocześnie wykazujemy, iż zastrzeżone informacje stanowią tajemnicę </w:t>
      </w:r>
      <w:proofErr w:type="gramStart"/>
      <w:r w:rsidRPr="005A5EB0">
        <w:rPr>
          <w:rFonts w:ascii="Book Antiqua" w:hAnsi="Book Antiqua" w:cs="Tahoma"/>
          <w:color w:val="1D1B11"/>
          <w:u w:val="single"/>
        </w:rPr>
        <w:t>przedsiębiorstwa</w:t>
      </w:r>
      <w:proofErr w:type="gramEnd"/>
      <w:r w:rsidR="002F70AE" w:rsidRPr="005A5EB0">
        <w:rPr>
          <w:rFonts w:ascii="Book Antiqua" w:hAnsi="Book Antiqua" w:cs="Tahoma"/>
          <w:color w:val="1D1B11"/>
          <w:u w:val="single"/>
        </w:rPr>
        <w:t xml:space="preserve"> </w:t>
      </w:r>
      <w:r w:rsidRPr="005A5EB0">
        <w:rPr>
          <w:rFonts w:ascii="Book Antiqua" w:hAnsi="Book Antiqua" w:cs="Tahoma"/>
          <w:color w:val="1D1B11"/>
          <w:u w:val="single"/>
        </w:rPr>
        <w:t xml:space="preserve">ponieważ: </w:t>
      </w:r>
      <w:r w:rsidRPr="005A5EB0">
        <w:rPr>
          <w:rFonts w:ascii="Book Antiqua" w:hAnsi="Book Antiqua" w:cs="Tahoma"/>
          <w:color w:val="1D1B11"/>
        </w:rPr>
        <w:t>………………………………………………………………</w:t>
      </w:r>
    </w:p>
    <w:p w14:paraId="7E482CE8" w14:textId="77777777" w:rsidR="00E86BB3" w:rsidRPr="005A5EB0" w:rsidRDefault="00E86BB3" w:rsidP="00960441">
      <w:pPr>
        <w:tabs>
          <w:tab w:val="num" w:pos="426"/>
        </w:tabs>
        <w:spacing w:after="0" w:line="240" w:lineRule="auto"/>
        <w:ind w:left="709"/>
        <w:contextualSpacing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>*** Jeżeli Wykonawca zastrzeże informacje w Ofercie jako tajemnicę przedsiębiorstwa w rozumieniu przepisów ustawy o zwalczaniu nieuczciwej konkurencji musi wykazać, że zastrzeżone informacje stanowią tajemnicę przedsiębiorstwa.</w:t>
      </w:r>
    </w:p>
    <w:p w14:paraId="31EFB339" w14:textId="77777777" w:rsidR="009C33C5" w:rsidRPr="005A5EB0" w:rsidRDefault="009C33C5" w:rsidP="00E7195A">
      <w:pPr>
        <w:tabs>
          <w:tab w:val="num" w:pos="426"/>
        </w:tabs>
        <w:spacing w:after="0" w:line="240" w:lineRule="auto"/>
        <w:contextualSpacing/>
        <w:rPr>
          <w:rFonts w:ascii="Book Antiqua" w:hAnsi="Book Antiqua" w:cs="Tahoma"/>
          <w:i/>
        </w:rPr>
      </w:pPr>
    </w:p>
    <w:p w14:paraId="53BB5DC2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Załącznikami do niniejszego formularza stanowiącymi integralną część oferty są:</w:t>
      </w:r>
    </w:p>
    <w:p w14:paraId="5608C353" w14:textId="77777777" w:rsidR="00E86BB3" w:rsidRPr="005A5EB0" w:rsidRDefault="00E86BB3" w:rsidP="001F29E1">
      <w:pPr>
        <w:numPr>
          <w:ilvl w:val="0"/>
          <w:numId w:val="17"/>
        </w:numPr>
        <w:tabs>
          <w:tab w:val="right" w:leader="dot" w:pos="9900"/>
        </w:tabs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…………………………………………………………………………………………………</w:t>
      </w:r>
    </w:p>
    <w:p w14:paraId="293A3DEA" w14:textId="77777777" w:rsidR="00E86BB3" w:rsidRPr="005A5EB0" w:rsidRDefault="00E86BB3" w:rsidP="001F29E1">
      <w:pPr>
        <w:numPr>
          <w:ilvl w:val="0"/>
          <w:numId w:val="17"/>
        </w:numPr>
        <w:tabs>
          <w:tab w:val="right" w:leader="dot" w:pos="9900"/>
        </w:tabs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…………………………………………………………………………………………………</w:t>
      </w:r>
    </w:p>
    <w:p w14:paraId="3A661007" w14:textId="77777777" w:rsidR="00BF49E8" w:rsidRPr="005A5EB0" w:rsidRDefault="00BF49E8" w:rsidP="00BF49E8">
      <w:pPr>
        <w:tabs>
          <w:tab w:val="right" w:leader="dot" w:pos="9214"/>
        </w:tabs>
        <w:spacing w:after="0" w:line="240" w:lineRule="auto"/>
        <w:ind w:left="714"/>
        <w:rPr>
          <w:rFonts w:ascii="Book Antiqua" w:hAnsi="Book Antiqua" w:cs="Tahoma"/>
          <w:lang w:eastAsia="pl-PL"/>
        </w:rPr>
      </w:pPr>
    </w:p>
    <w:p w14:paraId="7881A419" w14:textId="77777777" w:rsidR="00E86BB3" w:rsidRPr="005A5EB0" w:rsidRDefault="00E86BB3" w:rsidP="00E3320E">
      <w:pPr>
        <w:spacing w:after="0" w:line="240" w:lineRule="auto"/>
        <w:ind w:left="1080"/>
        <w:jc w:val="right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___________________, dnia _______________</w:t>
      </w:r>
    </w:p>
    <w:p w14:paraId="20813ED5" w14:textId="77777777" w:rsidR="00E86BB3" w:rsidRPr="005A5EB0" w:rsidRDefault="00E86BB3" w:rsidP="00E3320E">
      <w:pPr>
        <w:spacing w:after="0" w:line="240" w:lineRule="auto"/>
        <w:jc w:val="right"/>
        <w:rPr>
          <w:rFonts w:ascii="Book Antiqua" w:hAnsi="Book Antiqua" w:cs="Tahoma"/>
          <w:lang w:eastAsia="pl-PL"/>
        </w:rPr>
      </w:pPr>
    </w:p>
    <w:p w14:paraId="19542CA6" w14:textId="77777777" w:rsidR="00E86BB3" w:rsidRPr="005A5EB0" w:rsidRDefault="00E86BB3" w:rsidP="00960441">
      <w:pPr>
        <w:spacing w:after="0" w:line="240" w:lineRule="auto"/>
        <w:jc w:val="right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___________________________________________</w:t>
      </w:r>
    </w:p>
    <w:p w14:paraId="4D41A9C8" w14:textId="77777777" w:rsidR="00E86BB3" w:rsidRPr="005A5EB0" w:rsidRDefault="00E86BB3" w:rsidP="00E965D2">
      <w:pPr>
        <w:spacing w:after="0" w:line="240" w:lineRule="auto"/>
        <w:jc w:val="right"/>
        <w:rPr>
          <w:rFonts w:ascii="Book Antiqua" w:hAnsi="Book Antiqua" w:cs="Tahoma"/>
          <w:sz w:val="18"/>
          <w:szCs w:val="18"/>
          <w:lang w:eastAsia="pl-PL"/>
        </w:rPr>
        <w:sectPr w:rsidR="00E86BB3" w:rsidRPr="005A5EB0" w:rsidSect="00482CE2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5A5EB0">
        <w:rPr>
          <w:rFonts w:ascii="Book Antiqua" w:hAnsi="Book Antiqua" w:cs="Tahoma"/>
          <w:sz w:val="18"/>
          <w:szCs w:val="18"/>
          <w:lang w:eastAsia="pl-PL"/>
        </w:rPr>
        <w:t>podpisy osób upoważnionych do reprezentowania Wykonawc</w:t>
      </w:r>
      <w:r w:rsidR="005A5EB0">
        <w:rPr>
          <w:rFonts w:ascii="Book Antiqua" w:hAnsi="Book Antiqua" w:cs="Tahoma"/>
          <w:sz w:val="18"/>
          <w:szCs w:val="18"/>
          <w:lang w:eastAsia="pl-PL"/>
        </w:rPr>
        <w:t>y</w:t>
      </w:r>
    </w:p>
    <w:p w14:paraId="6B1B3073" w14:textId="77777777" w:rsidR="00F26B0C" w:rsidRPr="005A5EB0" w:rsidRDefault="00F26B0C" w:rsidP="005A5EB0">
      <w:pPr>
        <w:spacing w:after="0" w:line="240" w:lineRule="auto"/>
        <w:rPr>
          <w:rFonts w:ascii="Book Antiqua" w:hAnsi="Book Antiqua" w:cs="Tahoma"/>
        </w:rPr>
      </w:pPr>
    </w:p>
    <w:p w14:paraId="0D1EA0F8" w14:textId="77777777" w:rsidR="00F26B0C" w:rsidRPr="005A5EB0" w:rsidRDefault="00F26B0C" w:rsidP="006D1E50">
      <w:pPr>
        <w:spacing w:after="0" w:line="240" w:lineRule="auto"/>
        <w:jc w:val="right"/>
        <w:rPr>
          <w:rFonts w:ascii="Book Antiqua" w:hAnsi="Book Antiqua" w:cs="Tahoma"/>
        </w:rPr>
      </w:pPr>
    </w:p>
    <w:p w14:paraId="6B1200DD" w14:textId="77777777" w:rsidR="005A5EB0" w:rsidRDefault="005A5EB0" w:rsidP="006D1E50">
      <w:pPr>
        <w:spacing w:after="0" w:line="240" w:lineRule="auto"/>
        <w:jc w:val="right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 Załącznik nr 2 </w:t>
      </w:r>
    </w:p>
    <w:p w14:paraId="2CB81606" w14:textId="77777777" w:rsidR="006D1E50" w:rsidRPr="005A5EB0" w:rsidRDefault="006D1E50" w:rsidP="006D1E50">
      <w:pPr>
        <w:spacing w:after="0" w:line="240" w:lineRule="auto"/>
        <w:jc w:val="right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do SIWZ</w:t>
      </w:r>
    </w:p>
    <w:p w14:paraId="2D31A1D9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14:paraId="641AC81D" w14:textId="77777777" w:rsidR="00021B82" w:rsidRPr="005A5EB0" w:rsidRDefault="00021B82" w:rsidP="00021B82">
      <w:pPr>
        <w:spacing w:after="0" w:line="360" w:lineRule="auto"/>
        <w:jc w:val="center"/>
        <w:rPr>
          <w:rFonts w:ascii="Book Antiqua" w:hAnsi="Book Antiqua" w:cs="Tahoma"/>
          <w:b/>
          <w:color w:val="222222"/>
          <w:u w:val="single"/>
          <w:shd w:val="clear" w:color="auto" w:fill="FFFFFF"/>
        </w:rPr>
      </w:pPr>
      <w:bookmarkStart w:id="1" w:name="_Hlk528060270"/>
      <w:r w:rsidRPr="005A5EB0">
        <w:rPr>
          <w:rFonts w:ascii="Book Antiqua" w:hAnsi="Book Antiqua" w:cs="Tahoma"/>
          <w:b/>
          <w:color w:val="222222"/>
          <w:u w:val="single"/>
          <w:shd w:val="clear" w:color="auto" w:fill="FFFFFF"/>
        </w:rPr>
        <w:t>Opis przedmiotu zamówienia</w:t>
      </w:r>
    </w:p>
    <w:p w14:paraId="727BE8E8" w14:textId="77777777" w:rsidR="00021B82" w:rsidRPr="005A5EB0" w:rsidRDefault="00021B82" w:rsidP="00021B82">
      <w:pPr>
        <w:jc w:val="both"/>
        <w:rPr>
          <w:rFonts w:ascii="Book Antiqua" w:hAnsi="Book Antiqua" w:cs="Tahoma"/>
          <w:color w:val="222222"/>
          <w:shd w:val="clear" w:color="auto" w:fill="FFFFFF"/>
        </w:rPr>
      </w:pPr>
      <w:r w:rsidRPr="005A5EB0">
        <w:rPr>
          <w:rFonts w:ascii="Book Antiqua" w:hAnsi="Book Antiqua" w:cs="Tahoma"/>
          <w:color w:val="222222"/>
          <w:shd w:val="clear" w:color="auto" w:fill="FFFFFF"/>
        </w:rPr>
        <w:t>Przedmiotem zamówienia jest zakup</w:t>
      </w:r>
      <w:r w:rsidR="007D73EA" w:rsidRPr="005A5EB0">
        <w:rPr>
          <w:rFonts w:ascii="Book Antiqua" w:hAnsi="Book Antiqua" w:cs="Tahoma"/>
          <w:color w:val="222222"/>
          <w:shd w:val="clear" w:color="auto" w:fill="FFFFFF"/>
        </w:rPr>
        <w:t xml:space="preserve"> i </w:t>
      </w:r>
      <w:r w:rsidRPr="005A5EB0">
        <w:rPr>
          <w:rFonts w:ascii="Book Antiqua" w:hAnsi="Book Antiqua" w:cs="Tahoma"/>
          <w:color w:val="222222"/>
          <w:shd w:val="clear" w:color="auto" w:fill="FFFFFF"/>
        </w:rPr>
        <w:t xml:space="preserve">dostawa </w:t>
      </w:r>
      <w:r w:rsidR="007D73EA" w:rsidRPr="005A5EB0">
        <w:rPr>
          <w:rFonts w:ascii="Book Antiqua" w:hAnsi="Book Antiqua" w:cs="Tahoma"/>
          <w:color w:val="222222"/>
          <w:shd w:val="clear" w:color="auto" w:fill="FFFFFF"/>
        </w:rPr>
        <w:t>sprzętu komputerowego na potrzeby Instytutu Technik Wytwarzania</w:t>
      </w:r>
      <w:r w:rsidR="00F26B0C" w:rsidRPr="005A5EB0">
        <w:rPr>
          <w:rFonts w:ascii="Book Antiqua" w:hAnsi="Book Antiqua" w:cs="Tahoma"/>
          <w:color w:val="222222"/>
          <w:shd w:val="clear" w:color="auto" w:fill="FFFFFF"/>
        </w:rPr>
        <w:t xml:space="preserve"> </w:t>
      </w:r>
      <w:r w:rsidRPr="005A5EB0">
        <w:rPr>
          <w:rFonts w:ascii="Book Antiqua" w:hAnsi="Book Antiqua" w:cs="Tahoma"/>
          <w:color w:val="222222"/>
          <w:shd w:val="clear" w:color="auto" w:fill="FFFFFF"/>
        </w:rPr>
        <w:t xml:space="preserve">Wydziału Inżynierii Produkcji Politechniki Warszawskiej.  </w:t>
      </w:r>
    </w:p>
    <w:p w14:paraId="16A30D76" w14:textId="77777777" w:rsidR="00021B82" w:rsidRPr="005A5EB0" w:rsidRDefault="002F70AE" w:rsidP="002F70AE">
      <w:pPr>
        <w:jc w:val="both"/>
        <w:rPr>
          <w:rFonts w:ascii="Book Antiqua" w:hAnsi="Book Antiqua" w:cs="Tahoma"/>
          <w:color w:val="222222"/>
          <w:shd w:val="clear" w:color="auto" w:fill="FFFFFF"/>
        </w:rPr>
      </w:pPr>
      <w:r w:rsidRPr="005A5EB0">
        <w:rPr>
          <w:rFonts w:ascii="Book Antiqua" w:hAnsi="Book Antiqua" w:cs="Tahoma"/>
          <w:color w:val="222222"/>
          <w:shd w:val="clear" w:color="auto" w:fill="FFFFFF"/>
        </w:rPr>
        <w:t xml:space="preserve">Parametry techniczne sprzętu komputerowego dla Instytutu Technik Wytwarzania. </w:t>
      </w:r>
      <w:bookmarkEnd w:id="1"/>
    </w:p>
    <w:tbl>
      <w:tblPr>
        <w:tblW w:w="951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7089"/>
        <w:gridCol w:w="708"/>
        <w:gridCol w:w="1094"/>
      </w:tblGrid>
      <w:tr w:rsidR="002F70AE" w:rsidRPr="005A5EB0" w14:paraId="34F2F996" w14:textId="77777777" w:rsidTr="005A5EB0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48210B" w14:textId="77777777"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2846D0" w14:textId="77777777"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            Opis przedmiotu zamówienia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316CA8" w14:textId="77777777"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2253BA" w14:textId="77777777"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Termin gwarancji</w:t>
            </w:r>
          </w:p>
        </w:tc>
      </w:tr>
      <w:tr w:rsidR="002F70AE" w:rsidRPr="005A5EB0" w14:paraId="761B8378" w14:textId="77777777" w:rsidTr="005A5EB0">
        <w:trPr>
          <w:trHeight w:val="5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DC270" w14:textId="77777777"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1F72" w14:textId="77777777"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b/>
                <w:sz w:val="18"/>
                <w:szCs w:val="18"/>
                <w:lang w:eastAsia="pl-PL"/>
              </w:rPr>
              <w:t>Komputer stacjonarny.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Komputer stacjonarny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wykorzystywany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w pracach badawczo – rozwojowych z wykorzystaniem dedykowanego specjalistycznego oprogramowania oraz pracy w programach CAD/CAM/CAE: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SolidWorks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NX, CREO,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Mastercam</w:t>
            </w:r>
            <w:proofErr w:type="spellEnd"/>
          </w:p>
          <w:p w14:paraId="433853AC" w14:textId="77777777"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Płyta główna formatu 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ATX :</w:t>
            </w:r>
            <w:proofErr w:type="gramEnd"/>
          </w:p>
          <w:p w14:paraId="62EEBFAE" w14:textId="77777777"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obsługa pamięci DDR4-2133 (PC4-17000), DDR4-2400 (PC4-19200), DDR4-2666 (PC4-21300), do 64 GB, 4 gniazda - 2 wolne po instalacji pamięci RAM; karta dźwiękowa: zintegrowana, karta sieciowa: zintegrowana 10/100/1000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Mbit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/s, złącza wewnętrzne min.:1SATA III (6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Gb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/s) - 6 szt., M.2 - 1 szt.,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PCIe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3.0 x16,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PCIe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3.0 x1 - 2 szt., USB 3.1 Gen. 1 (USB 3.0) - 1 szt., USB 2.0 - 2 szt., złącza zewnętrzne min.: DVI-D - 1 szt., VGA (D-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Sub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) - 1 szt., HDMI - 1 szt., RJ45 (LAN) - 1 szt., USB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Type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-C - 1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szt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.,USB 3.1 Gen. 1 (USB 3.0) - 3 szt., USB 2.0 - 2 szt., PS/2 - 2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szt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..,Audio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jack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- 3 szt., przykładową płytą spełniającą wymienione wymagania jest np.: MSI B360M PRO-VDH</w:t>
            </w:r>
          </w:p>
          <w:p w14:paraId="7C3C5A03" w14:textId="77777777"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Procesor z dopasowanym układem chłodzenia powinien osiągać w teście wydajności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PassMark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wynik co najmniej 12113 punktów wynik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dostępny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na stronie https://www.cpubenchmark.net/cpu.php, wg stanu na dzień 4.11.2019 r., liczba rdzeni procesora: co najmniej 6, przykładowym procesorem spełniającym wymienione wymagania jest np.: Intel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Core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i5-9400F</w:t>
            </w:r>
          </w:p>
          <w:p w14:paraId="32562332" w14:textId="77777777"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• Pamięć min. RAM 2x 8 GB DDR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4:  Częstotliwość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pracy 2666 MHz, Opóźnienie   CL 16,  Napięcie  1,2 V,  Radiator, </w:t>
            </w:r>
          </w:p>
          <w:p w14:paraId="2D91039E" w14:textId="77777777"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Karta graficzna dedykowana  do grafiki w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systemach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CAD/CAM/CAE: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SolidWorks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NX,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Creo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Mastercam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wymagania min.:  pamięć GDDR5 2GB, 64 bit, liczba rdzeni CUDA 256,  gniazda: 3x mini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DisplayPort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adapter Mini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DisplayPort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do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DisplayPort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szt.,  Złącze: PCI-E 16x 3.0   obsługiwane standardy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OpenGL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4.5, DirectX 12,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wspomaganie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sprzętowe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OpenGL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; maksymalny pobór mocy 30 W;  Oferowana karta graficzna musi osiągać w teście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PassMark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Performance Test co najmniej wynik 1679 punktów w G3D Mark, wynik dostępny na stronie: https://www.videocardbenchmark.net/gpu.php?gpu=Quadro+P400&amp;id=3807, wg stanu na dzień 4.11.2019 r., przykładową kartą graficzną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spełniającą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wymienione wymagania jest np.: NVIDIA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Quadro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P400</w:t>
            </w:r>
          </w:p>
          <w:p w14:paraId="2F447EB2" w14:textId="77777777"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Pamięć masowa: dysk twardy SSD, 1 sztuka wymagania min.: pojemność 500 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GB,  interfejs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: SATA III, szerokość 2,5”,  Prędkość odczytu min.: 510 MB/s,  Prędkość zapisu min.: 560 MB/s,  MTBF:1800000 h, przykładowym dyskiem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spełniającym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wymienione wymagania jest np.: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Crucial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MX500 500GB;• Napęd optyczny 1 sztuka: DVD±RW DL,  interfejs  SATA,  szerokość 5,25”,  zapis DVD+-R: min. 16x, kolor zgodny z obudową</w:t>
            </w:r>
          </w:p>
          <w:p w14:paraId="71BD3247" w14:textId="77777777"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Obudowa: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middle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tower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(ATX,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mATX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, mini ITX), kieszenie zewnętrzne: 1x 5,25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”,  kieszenie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wewnętrzne: 2x 3,5”, 3x 2,5”,  złącza z przodu: 2x USB 3.0 , mikrofon, słuchawki, czytnik kart pamięci SD/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microSD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  zamontowane wentylatory z wtyczkami zasilania min. 3 pin: 1x80 mm,  kolor czarny </w:t>
            </w:r>
          </w:p>
          <w:p w14:paraId="023EAFCE" w14:textId="77777777"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Zasilacz; moc 600 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W;  Standard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ATX12V 2.31  ; typ PFC  Aktywny ; Sprawność  ponad  85% ; CPU 4+4 (8) pin - 1 szt., PCI-E 2.0 6+2 (8) pin - 2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szt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.,MOLEX 4-pin - 3 szt., SATA - 7 szt., EPS12V 20+4 (24) pin - 1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sz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, przykładowym d</w:t>
            </w:r>
            <w:r w:rsid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o 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zasilaczem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spełniającym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wymienione wymagania jest np.: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SilentiumPC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Vero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L2 600W 80 Plus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Bronze</w:t>
            </w:r>
            <w:proofErr w:type="spellEnd"/>
          </w:p>
          <w:p w14:paraId="39EB156D" w14:textId="77777777" w:rsidR="002F70AE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Dodatkowe 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wyposażanie:  Zestaw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klawiatura + mysz optyczna przewodowa: mysz optyczna z rolką, sensor optyczny o rozdzielczości 1000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dpi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3 przyciski (w tym 1 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lastRenderedPageBreak/>
              <w:t xml:space="preserve">pokrętło), złącze USB, kolor czarny mysz, kabel długość 180 cm. ; Klawiatura przewodowa, złącze USB,  odporna na zachlapanie,  kolor czarny,  odchylane nóżki,  klawisze znoszącym ponad 10 milionów naciśnięć, przykładowym zestawem spełniającym wymienione wymagania jest np.: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Logitech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MK120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DB28" w14:textId="77777777" w:rsidR="002F70AE" w:rsidRPr="005A5EB0" w:rsidRDefault="00EE4615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lastRenderedPageBreak/>
              <w:t xml:space="preserve">30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4EDE" w14:textId="77777777"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  <w:tr w:rsidR="00EE4615" w:rsidRPr="005A5EB0" w14:paraId="1B58117E" w14:textId="77777777" w:rsidTr="005A5EB0">
        <w:trPr>
          <w:trHeight w:val="6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8F974B" w14:textId="77777777" w:rsidR="00EE4615" w:rsidRPr="005A5EB0" w:rsidRDefault="005A5EB0" w:rsidP="002F70AE">
            <w:pPr>
              <w:spacing w:after="0" w:line="240" w:lineRule="auto"/>
              <w:rPr>
                <w:rFonts w:ascii="Book Antiqua" w:hAnsi="Book Antiqua"/>
                <w:noProof/>
                <w:sz w:val="18"/>
                <w:szCs w:val="18"/>
              </w:rPr>
            </w:pPr>
            <w:r>
              <w:rPr>
                <w:rFonts w:ascii="Book Antiqua" w:hAnsi="Book Antiqua"/>
                <w:noProof/>
                <w:sz w:val="18"/>
                <w:szCs w:val="18"/>
              </w:rPr>
              <w:t>2</w:t>
            </w:r>
          </w:p>
        </w:tc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E618" w14:textId="77777777" w:rsidR="00EE4615" w:rsidRPr="005A5EB0" w:rsidRDefault="00EE4615" w:rsidP="00EE4615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5A5EB0">
              <w:rPr>
                <w:rFonts w:ascii="Book Antiqua" w:hAnsi="Book Antiqua"/>
                <w:b/>
                <w:sz w:val="18"/>
                <w:szCs w:val="18"/>
              </w:rPr>
              <w:t>Monitor</w:t>
            </w:r>
            <w:r w:rsidRPr="005A5EB0">
              <w:rPr>
                <w:rFonts w:ascii="Book Antiqua" w:hAnsi="Book Antiqua"/>
                <w:sz w:val="18"/>
                <w:szCs w:val="18"/>
              </w:rPr>
              <w:t>, Przekątna min. 23,5 cala,   Powłoka matrycy  Matowa,   Rodzaj matrycy  LED, PLS,   Rozdzielczość ekranu min. 1920 x 1080 (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FullHD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 xml:space="preserve">),   Format ekranu  16:9,   Częstotliwość odświeżania  60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Hz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>,   Jasność  250 cd/m²,   Kontrast statyczny  1 000:1,   Kąt widzenia w poziomie  178 stopni,  Kąt widzenia w pionie  178 stopni,  Czas reakcji  4 ms,  Liczba wyświetlanych kolorów  16,7 mln,  Rodzaje wejść / wyjść:  VGA (D-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sub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 xml:space="preserve">) - 1 szt., HDMI - 1 szt., DC-in (wejście zasilania) - 1 szt.,   Pobór mocy podczas pracy max. 25 W,  Pobór mocy podczas spoczynku max.   &lt; 0,3 </w:t>
            </w:r>
            <w:proofErr w:type="gramStart"/>
            <w:r w:rsidRPr="005A5EB0">
              <w:rPr>
                <w:rFonts w:ascii="Book Antiqua" w:hAnsi="Book Antiqua"/>
                <w:sz w:val="18"/>
                <w:szCs w:val="18"/>
              </w:rPr>
              <w:t>W,  Wymiary</w:t>
            </w:r>
            <w:proofErr w:type="gramEnd"/>
            <w:r w:rsidRPr="005A5EB0">
              <w:rPr>
                <w:rFonts w:ascii="Book Antiqua" w:hAnsi="Book Antiqua"/>
                <w:sz w:val="18"/>
                <w:szCs w:val="18"/>
              </w:rPr>
              <w:t xml:space="preserve"> max. Szerokość  548 mm, Wysokość (z podstawą)  418 mm, Głębokość (z podstawą)  206,5 mm, max. waga  3,3 kg,   Dołączone akcesoria  Kabel HDMI,  Kabel zasilający, Zasilacz</w:t>
            </w:r>
          </w:p>
          <w:p w14:paraId="78A71C5A" w14:textId="77777777" w:rsidR="00EE4615" w:rsidRPr="005A5EB0" w:rsidRDefault="00EE4615" w:rsidP="00EE4615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5A5EB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5A5EB0">
              <w:rPr>
                <w:rFonts w:ascii="Book Antiqua" w:hAnsi="Book Antiqua"/>
                <w:sz w:val="18"/>
                <w:szCs w:val="18"/>
              </w:rPr>
              <w:t>Gwarancja  24</w:t>
            </w:r>
            <w:proofErr w:type="gramEnd"/>
            <w:r w:rsidRPr="005A5EB0">
              <w:rPr>
                <w:rFonts w:ascii="Book Antiqua" w:hAnsi="Book Antiqua"/>
                <w:sz w:val="18"/>
                <w:szCs w:val="18"/>
              </w:rPr>
              <w:t xml:space="preserve"> miesiące (gwarancja producenta), przykładowym monitorem spełniającą wymienione wymagania jest np.: Samsung S24F350FHUX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AFA4" w14:textId="77777777" w:rsidR="00EE4615" w:rsidRPr="005A5EB0" w:rsidRDefault="00EE4615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05A9" w14:textId="77777777" w:rsidR="00EE4615" w:rsidRPr="005A5EB0" w:rsidRDefault="00EE4615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  <w:tr w:rsidR="002F70AE" w:rsidRPr="005A5EB0" w14:paraId="54592590" w14:textId="77777777" w:rsidTr="005A5EB0">
        <w:trPr>
          <w:trHeight w:val="6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A3D43C" w14:textId="77777777" w:rsidR="002F70AE" w:rsidRPr="005A5EB0" w:rsidRDefault="000651C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hAnsi="Book Antiqu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998998C" wp14:editId="3E4739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5725" cy="9525"/>
                      <wp:effectExtent l="0" t="0" r="9525" b="9525"/>
                      <wp:wrapNone/>
                      <wp:docPr id="9220" name="Łącznik prosty 9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42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85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06D06" id="Łącznik prosty 9220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">
                      <o:lock v:ext="edit" shapetype="f"/>
                    </v:line>
                  </w:pict>
                </mc:Fallback>
              </mc:AlternateContent>
            </w:r>
            <w:r w:rsidR="005A5EB0">
              <w:rPr>
                <w:rFonts w:ascii="Book Antiqua" w:hAnsi="Book Antiqua"/>
                <w:noProof/>
                <w:sz w:val="18"/>
                <w:szCs w:val="18"/>
              </w:rPr>
              <w:t>3</w:t>
            </w:r>
          </w:p>
          <w:p w14:paraId="5411C3E2" w14:textId="77777777"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96E2" w14:textId="77777777" w:rsidR="00EE4615" w:rsidRPr="005A5EB0" w:rsidRDefault="00EE4615" w:rsidP="00EE4615">
            <w:pPr>
              <w:spacing w:after="0" w:line="240" w:lineRule="auto"/>
              <w:rPr>
                <w:rFonts w:ascii="Book Antiqua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hAnsi="Book Antiqua"/>
                <w:b/>
                <w:sz w:val="18"/>
                <w:szCs w:val="18"/>
              </w:rPr>
              <w:t>Kabel mini Display</w:t>
            </w:r>
            <w:r w:rsidR="004E1498" w:rsidRPr="004E2198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Pr="004E2198">
              <w:rPr>
                <w:rFonts w:ascii="Book Antiqua" w:hAnsi="Book Antiqua"/>
                <w:b/>
                <w:sz w:val="18"/>
                <w:szCs w:val="18"/>
              </w:rPr>
              <w:t>Port</w:t>
            </w:r>
            <w:r w:rsidRPr="005A5EB0">
              <w:rPr>
                <w:rFonts w:ascii="Book Antiqua" w:hAnsi="Book Antiqua"/>
                <w:sz w:val="18"/>
                <w:szCs w:val="18"/>
              </w:rPr>
              <w:t xml:space="preserve"> - HDMI: Złącze 1 HDMI męskie, Złącze 2 mini Display</w:t>
            </w:r>
            <w:r w:rsidR="004E1498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5A5EB0">
              <w:rPr>
                <w:rFonts w:ascii="Book Antiqua" w:hAnsi="Book Antiqua"/>
                <w:sz w:val="18"/>
                <w:szCs w:val="18"/>
              </w:rPr>
              <w:t>Port męskie, Długość 1,8 m, pozłacane styki</w:t>
            </w:r>
          </w:p>
          <w:p w14:paraId="076D3785" w14:textId="77777777"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8D83" w14:textId="77777777" w:rsidR="002F70AE" w:rsidRPr="005A5EB0" w:rsidRDefault="00EE4615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83CD" w14:textId="77777777"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  <w:tr w:rsidR="002F70AE" w:rsidRPr="005A5EB0" w14:paraId="1F47FCE0" w14:textId="77777777" w:rsidTr="005A5EB0">
        <w:trPr>
          <w:trHeight w:val="6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02FA33" w14:textId="77777777" w:rsidR="002F70AE" w:rsidRPr="005A5EB0" w:rsidRDefault="000651CE" w:rsidP="002F70AE">
            <w:pPr>
              <w:spacing w:after="0" w:line="240" w:lineRule="auto"/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</w:pPr>
            <w:r w:rsidRPr="005A5EB0">
              <w:rPr>
                <w:rFonts w:ascii="Book Antiqua" w:hAnsi="Book Antiqu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D6DDD3E" wp14:editId="0ACD7C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476250</wp:posOffset>
                      </wp:positionV>
                      <wp:extent cx="85725" cy="19050"/>
                      <wp:effectExtent l="0" t="0" r="9525" b="0"/>
                      <wp:wrapNone/>
                      <wp:docPr id="9233" name="Łącznik prosty 9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00863E-4290-4207-AF74-83882815B3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857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8EA47" id="Łącznik prosty 9233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5pt" to="6.7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">
                      <o:lock v:ext="edit" shapetype="f"/>
                    </v:line>
                  </w:pict>
                </mc:Fallback>
              </mc:AlternateContent>
            </w:r>
            <w:r w:rsidR="005A5EB0"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  <w:t>4</w:t>
            </w:r>
          </w:p>
          <w:p w14:paraId="3C455E27" w14:textId="77777777"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E019" w14:textId="77777777" w:rsidR="004E2198" w:rsidRPr="004E2198" w:rsidRDefault="00EE4615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b/>
                <w:sz w:val="18"/>
                <w:szCs w:val="18"/>
                <w:lang w:eastAsia="pl-PL"/>
              </w:rPr>
              <w:t>Komputer przenośny: 14",</w:t>
            </w: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</w:t>
            </w:r>
            <w:r w:rsidR="004E2198"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Procesor - </w:t>
            </w:r>
            <w:proofErr w:type="gramStart"/>
            <w:r w:rsidR="004E2198"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Procesor :</w:t>
            </w:r>
            <w:proofErr w:type="gramEnd"/>
            <w:r w:rsidR="004E2198"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powinien osiągać w teście wydajności </w:t>
            </w:r>
            <w:proofErr w:type="spellStart"/>
            <w:r w:rsidR="004E2198"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PassMark</w:t>
            </w:r>
            <w:proofErr w:type="spellEnd"/>
            <w:r w:rsidR="004E2198"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wynik co najmniej 3100 punktów, wynik dostępny na stronie https://www.cpubenchmark.net/cpu.php.</w:t>
            </w:r>
          </w:p>
          <w:p w14:paraId="6357086E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Pamięć RAM: 8 GB (SO-DIMM DDR4, 2133MHz).</w:t>
            </w:r>
          </w:p>
          <w:p w14:paraId="1CEB4CA3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Maksymalna obsługiwana ilość pamięci RAM; 16 GB; Liczba gniazd pamięci (ogółem / wolne): 1/0.</w:t>
            </w:r>
          </w:p>
          <w:p w14:paraId="09E7D98B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Dysk SSD SATA: 240 GB; Miejsce na dodatkowy wewnętrzny dysk M.2 </w:t>
            </w:r>
            <w:proofErr w:type="spellStart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PCIe</w:t>
            </w:r>
            <w:proofErr w:type="spellEnd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.</w:t>
            </w:r>
          </w:p>
          <w:p w14:paraId="1E91522F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Wbudowane napędy optyczne: Brak.</w:t>
            </w:r>
          </w:p>
          <w:p w14:paraId="480AA0C0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Przekątna ekranu:14,0", Typ ekranu: Matowy, LED; Rozdzielczość ekranu: 1920 x 1080 (</w:t>
            </w:r>
            <w:proofErr w:type="spellStart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FullHD</w:t>
            </w:r>
            <w:proofErr w:type="spellEnd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); Karta graficzna: wbudowana: Intel UHD Graphics 610; Pamięć karty graficznej współdzielona; Dźwięk - Wbudowane głośniki stereo, wbudowany mikrofon; Zintegrowana karta dźwiękowa zgodna z Intel High Definition Audio;</w:t>
            </w:r>
            <w:r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</w:t>
            </w: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Kamera internetowa 0.3 </w:t>
            </w:r>
            <w:proofErr w:type="spellStart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Mpix</w:t>
            </w:r>
            <w:proofErr w:type="spellEnd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; Łączność: Wi-Fi 5 (802.11 a/b/g/n/</w:t>
            </w:r>
            <w:proofErr w:type="spellStart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ac</w:t>
            </w:r>
            <w:proofErr w:type="spellEnd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), Moduł Bluetooth.</w:t>
            </w:r>
          </w:p>
          <w:p w14:paraId="5AC5D11F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Złącza: USB 3.1 Gen. 1 (USB 3.0) - 2 szt., HDMI - 1 szt., Czytnik kart pamięci - 1 szt.</w:t>
            </w:r>
          </w:p>
          <w:p w14:paraId="71F47743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USB 2.0 - 1 szt. Wyjście słuchawkowe/wejście mikrofonowe - 1 szt. DC-in (wejście zasilania) - 1 szt.</w:t>
            </w:r>
          </w:p>
          <w:p w14:paraId="4A903FD9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Microsoft Windows 10 w trybie S (wersja 64-bitowa)</w:t>
            </w:r>
          </w:p>
          <w:p w14:paraId="1AEE4113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Dołączone oprogramowanie: Partycja </w:t>
            </w:r>
            <w:proofErr w:type="spellStart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recovery</w:t>
            </w:r>
            <w:proofErr w:type="spellEnd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(opcja przywrócenia systemu z dysku)</w:t>
            </w:r>
          </w:p>
          <w:p w14:paraId="41433631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Wysokość: max 20 mm, Szerokość: max 330 mm, Głębokość: max 241 mm.</w:t>
            </w:r>
          </w:p>
          <w:p w14:paraId="4A82C9CC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Waga (z baterią) nie większa niż 1,60 kg. Kolor Czarny; Wielodotykowy, intuicyjny </w:t>
            </w:r>
            <w:proofErr w:type="spellStart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touchpad</w:t>
            </w:r>
            <w:proofErr w:type="spellEnd"/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; Szyfrowanie: TPM</w:t>
            </w:r>
          </w:p>
          <w:p w14:paraId="16846257" w14:textId="77777777" w:rsidR="004E2198" w:rsidRPr="004E2198" w:rsidRDefault="004E2198" w:rsidP="004E2198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Dołączone akcesoria: Zasilacz</w:t>
            </w:r>
          </w:p>
          <w:p w14:paraId="6FBD652A" w14:textId="77777777"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F9FD" w14:textId="77777777" w:rsidR="002F70AE" w:rsidRPr="005A5EB0" w:rsidRDefault="002F70AE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30F5" w14:textId="77777777" w:rsidR="002F70AE" w:rsidRPr="005A5EB0" w:rsidRDefault="00EE4615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  <w:tr w:rsidR="002F70AE" w:rsidRPr="005A5EB0" w14:paraId="4F76D527" w14:textId="77777777" w:rsidTr="005A5EB0">
        <w:trPr>
          <w:trHeight w:val="53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BCD6FF" w14:textId="77777777" w:rsidR="002F70AE" w:rsidRPr="005A5EB0" w:rsidRDefault="005A5EB0" w:rsidP="002F70AE">
            <w:pPr>
              <w:spacing w:after="0" w:line="240" w:lineRule="auto"/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C244" w14:textId="77777777" w:rsidR="00EE4615" w:rsidRPr="005A5EB0" w:rsidRDefault="00EE4615" w:rsidP="00EE4615">
            <w:pPr>
              <w:spacing w:after="0" w:line="240" w:lineRule="auto"/>
              <w:rPr>
                <w:rFonts w:ascii="Book Antiqua" w:hAnsi="Book Antiqua"/>
                <w:sz w:val="18"/>
                <w:szCs w:val="18"/>
                <w:lang w:eastAsia="pl-PL"/>
              </w:rPr>
            </w:pPr>
            <w:r w:rsidRPr="004E2198">
              <w:rPr>
                <w:rFonts w:ascii="Book Antiqua" w:hAnsi="Book Antiqua"/>
                <w:b/>
                <w:sz w:val="18"/>
                <w:szCs w:val="18"/>
              </w:rPr>
              <w:t>Projektor multimedialny: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Technologia: 3LCD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Jasność: 3600 lumenów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Kontrast: 15 000:1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Proporcje obrazu: 16:10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Rozdzielczość: 1920 x 1200 (WUXGA)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Obraz: 30 cali - 300 cali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Minimalna odległość ekranu: 1.8 m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Maksymalna odległość ekranu: 3 m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Wyświetlane kolory: 1.07 miliarda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 xml:space="preserve">Komunikacja bezprzewodowa: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WiFi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br/>
              <w:t xml:space="preserve">Poziom hałasu: 37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dB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br/>
              <w:t>Głośnik: Tak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Złącza mi.in.: 2xHDMI/VGA/USB typu A i B/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Cinch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>-Video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 xml:space="preserve">Żywotność lampy: 10000 h w trybie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eko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 xml:space="preserve"> / 6000 h w trybie normalnym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Kolor: biały</w:t>
            </w:r>
          </w:p>
          <w:p w14:paraId="56796512" w14:textId="77777777"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507D" w14:textId="77777777" w:rsidR="002F70AE" w:rsidRPr="005A5EB0" w:rsidRDefault="002F70AE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82EF" w14:textId="77777777" w:rsidR="002F70AE" w:rsidRPr="005A5EB0" w:rsidRDefault="00EE4615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</w:tbl>
    <w:p w14:paraId="1CDC1A34" w14:textId="77777777" w:rsidR="005A5EB0" w:rsidRDefault="005A5EB0" w:rsidP="00840799">
      <w:pPr>
        <w:rPr>
          <w:rFonts w:ascii="Book Antiqua" w:eastAsia="Times New Roman" w:hAnsi="Book Antiqua"/>
          <w:lang w:eastAsia="pl-PL"/>
        </w:rPr>
      </w:pPr>
    </w:p>
    <w:p w14:paraId="42E5F8FC" w14:textId="77777777" w:rsidR="00840799" w:rsidRPr="005A5EB0" w:rsidRDefault="00840799" w:rsidP="00840799">
      <w:pPr>
        <w:rPr>
          <w:rFonts w:ascii="Book Antiqua" w:eastAsia="Times New Roman" w:hAnsi="Book Antiqua"/>
          <w:lang w:eastAsia="pl-PL"/>
        </w:rPr>
      </w:pPr>
      <w:r w:rsidRPr="005A5EB0">
        <w:rPr>
          <w:rFonts w:ascii="Book Antiqua" w:eastAsia="Times New Roman" w:hAnsi="Book Antiqua"/>
          <w:lang w:eastAsia="pl-PL"/>
        </w:rPr>
        <w:lastRenderedPageBreak/>
        <w:t xml:space="preserve">Zamawiający oczekuje, iż gwarancja będzie obowiązywać przez cały okres posiadania produktu przez użytkownika końcowego. </w:t>
      </w:r>
    </w:p>
    <w:p w14:paraId="0B8DA8F4" w14:textId="77777777" w:rsidR="00840799" w:rsidRPr="005A5EB0" w:rsidRDefault="00840799" w:rsidP="00840799">
      <w:pPr>
        <w:rPr>
          <w:rFonts w:ascii="Book Antiqua" w:eastAsia="Times New Roman" w:hAnsi="Book Antiqua"/>
          <w:lang w:eastAsia="pl-PL"/>
        </w:rPr>
      </w:pPr>
      <w:r w:rsidRPr="005A5EB0">
        <w:rPr>
          <w:rFonts w:ascii="Book Antiqua" w:eastAsia="Times New Roman" w:hAnsi="Book Antiqua"/>
          <w:lang w:eastAsia="pl-PL"/>
        </w:rPr>
        <w:t>Wymiana sprzętu będzie realizowana w ciągu 1-go dnia roboczego po zatwierdzeniu przez serwis producenta.</w:t>
      </w:r>
    </w:p>
    <w:p w14:paraId="54973E1B" w14:textId="77777777" w:rsidR="00840799" w:rsidRPr="005A5EB0" w:rsidRDefault="00840799" w:rsidP="00840799">
      <w:pPr>
        <w:rPr>
          <w:rFonts w:ascii="Book Antiqua" w:eastAsia="Times New Roman" w:hAnsi="Book Antiqua"/>
          <w:lang w:eastAsia="pl-PL"/>
        </w:rPr>
      </w:pPr>
      <w:r w:rsidRPr="005A5EB0">
        <w:rPr>
          <w:rFonts w:ascii="Book Antiqua" w:eastAsia="Times New Roman" w:hAnsi="Book Antiqua"/>
          <w:lang w:eastAsia="pl-PL"/>
        </w:rPr>
        <w:t xml:space="preserve">Zamawiający oczekuje, iż w/w przełącznik będzie poprawnie współpracował z posiadanymi przełącznikami HP klasy 5306zl, 5408xl, 2810, 2824 i innymi </w:t>
      </w:r>
      <w:r w:rsidR="00F26B0C" w:rsidRPr="005A5EB0">
        <w:rPr>
          <w:rFonts w:ascii="Book Antiqua" w:eastAsia="Times New Roman" w:hAnsi="Book Antiqua"/>
          <w:lang w:eastAsia="pl-PL"/>
        </w:rPr>
        <w:t>zarządzanymi</w:t>
      </w:r>
      <w:r w:rsidRPr="005A5EB0">
        <w:rPr>
          <w:rFonts w:ascii="Book Antiqua" w:eastAsia="Times New Roman" w:hAnsi="Book Antiqua"/>
          <w:lang w:eastAsia="pl-PL"/>
        </w:rPr>
        <w:t xml:space="preserve"> tegoż producenta.</w:t>
      </w:r>
    </w:p>
    <w:p w14:paraId="493664C1" w14:textId="77777777" w:rsidR="004157F1" w:rsidRPr="005A5EB0" w:rsidRDefault="004157F1" w:rsidP="00E3320E">
      <w:pPr>
        <w:spacing w:after="0" w:line="240" w:lineRule="auto"/>
        <w:jc w:val="right"/>
        <w:rPr>
          <w:rFonts w:ascii="Book Antiqua" w:hAnsi="Book Antiqua" w:cs="Tahoma"/>
        </w:rPr>
      </w:pPr>
    </w:p>
    <w:p w14:paraId="46C41CE0" w14:textId="77777777" w:rsidR="004157F1" w:rsidRPr="005A5EB0" w:rsidRDefault="004157F1" w:rsidP="00E3320E">
      <w:pPr>
        <w:spacing w:after="0" w:line="240" w:lineRule="auto"/>
        <w:jc w:val="right"/>
        <w:rPr>
          <w:rFonts w:ascii="Book Antiqua" w:hAnsi="Book Antiqua" w:cs="Tahoma"/>
        </w:rPr>
      </w:pPr>
    </w:p>
    <w:p w14:paraId="6C949244" w14:textId="77777777" w:rsidR="00F26B0C" w:rsidRPr="005A5EB0" w:rsidRDefault="00F26B0C" w:rsidP="003F2C45">
      <w:pPr>
        <w:spacing w:after="0" w:line="240" w:lineRule="auto"/>
        <w:rPr>
          <w:rFonts w:ascii="Book Antiqua" w:hAnsi="Book Antiqua" w:cs="Tahoma"/>
        </w:rPr>
        <w:sectPr w:rsidR="00F26B0C" w:rsidRPr="005A5EB0" w:rsidSect="00482CE2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BC3331" w14:textId="77777777" w:rsidR="007C076D" w:rsidRPr="005A5EB0" w:rsidRDefault="007C076D" w:rsidP="00F26B0C">
      <w:pPr>
        <w:spacing w:after="0" w:line="240" w:lineRule="auto"/>
        <w:rPr>
          <w:rFonts w:ascii="Book Antiqua" w:hAnsi="Book Antiqua" w:cs="Tahoma"/>
        </w:rPr>
      </w:pPr>
    </w:p>
    <w:p w14:paraId="41049546" w14:textId="77777777" w:rsidR="007C076D" w:rsidRPr="005A5EB0" w:rsidRDefault="007C076D" w:rsidP="001936FF">
      <w:pPr>
        <w:spacing w:after="0" w:line="240" w:lineRule="auto"/>
        <w:rPr>
          <w:rFonts w:ascii="Book Antiqua" w:hAnsi="Book Antiqua" w:cs="Tahoma"/>
        </w:rPr>
      </w:pPr>
    </w:p>
    <w:p w14:paraId="67DF7A4A" w14:textId="77777777" w:rsidR="00960441" w:rsidRPr="005A5EB0" w:rsidRDefault="00E86BB3" w:rsidP="00E3320E">
      <w:pPr>
        <w:spacing w:after="0" w:line="240" w:lineRule="auto"/>
        <w:jc w:val="right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Załącznik nr 3 </w:t>
      </w:r>
    </w:p>
    <w:p w14:paraId="03635D40" w14:textId="77777777" w:rsidR="00E86BB3" w:rsidRPr="005A5EB0" w:rsidRDefault="00E86BB3" w:rsidP="00E3320E">
      <w:pPr>
        <w:spacing w:after="0" w:line="240" w:lineRule="auto"/>
        <w:jc w:val="right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do SIWZ</w:t>
      </w:r>
    </w:p>
    <w:p w14:paraId="15FD171A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14:paraId="296BF26D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14:paraId="2D3FF8FF" w14:textId="77777777" w:rsidR="00E86BB3" w:rsidRPr="005A5EB0" w:rsidRDefault="00E86BB3" w:rsidP="00E3320E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WYKONAWCY</w:t>
      </w:r>
    </w:p>
    <w:p w14:paraId="0A40075C" w14:textId="77777777" w:rsidR="00E86BB3" w:rsidRPr="005A5EB0" w:rsidRDefault="00E86BB3" w:rsidP="00E3320E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na podstawie art. 24 ust. 11 ustawy z dnia 29 stycznia 2004 r. Prawo zamówień </w:t>
      </w:r>
      <w:proofErr w:type="gramStart"/>
      <w:r w:rsidRPr="005A5EB0">
        <w:rPr>
          <w:rFonts w:ascii="Book Antiqua" w:hAnsi="Book Antiqua" w:cs="Tahoma"/>
        </w:rPr>
        <w:t>publicznych,</w:t>
      </w:r>
      <w:proofErr w:type="gramEnd"/>
      <w:r w:rsidRPr="005A5EB0">
        <w:rPr>
          <w:rFonts w:ascii="Book Antiqua" w:hAnsi="Book Antiqua" w:cs="Tahoma"/>
        </w:rPr>
        <w:t xml:space="preserve"> (</w:t>
      </w:r>
      <w:r w:rsidR="00AE6993" w:rsidRPr="005A5EB0">
        <w:rPr>
          <w:rFonts w:ascii="Book Antiqua" w:hAnsi="Book Antiqua" w:cs="Tahoma"/>
        </w:rPr>
        <w:t>dalej, jako</w:t>
      </w:r>
      <w:r w:rsidRPr="005A5EB0">
        <w:rPr>
          <w:rFonts w:ascii="Book Antiqua" w:hAnsi="Book Antiqua" w:cs="Tahoma"/>
        </w:rPr>
        <w:t xml:space="preserve">: ustawa </w:t>
      </w:r>
      <w:proofErr w:type="spellStart"/>
      <w:r w:rsidRPr="005A5EB0">
        <w:rPr>
          <w:rFonts w:ascii="Book Antiqua" w:hAnsi="Book Antiqua" w:cs="Tahoma"/>
        </w:rPr>
        <w:t>Pzp</w:t>
      </w:r>
      <w:proofErr w:type="spellEnd"/>
      <w:r w:rsidRPr="005A5EB0">
        <w:rPr>
          <w:rFonts w:ascii="Book Antiqua" w:hAnsi="Book Antiqua" w:cs="Tahoma"/>
        </w:rPr>
        <w:t>)</w:t>
      </w:r>
    </w:p>
    <w:p w14:paraId="55671B27" w14:textId="77777777" w:rsidR="00E06C23" w:rsidRPr="005A5EB0" w:rsidRDefault="00E06C23" w:rsidP="00E3320E">
      <w:pPr>
        <w:spacing w:after="0" w:line="240" w:lineRule="auto"/>
        <w:jc w:val="center"/>
        <w:rPr>
          <w:rFonts w:ascii="Book Antiqua" w:hAnsi="Book Antiqua" w:cs="Tahoma"/>
        </w:rPr>
      </w:pPr>
    </w:p>
    <w:p w14:paraId="6F8992FD" w14:textId="77777777" w:rsidR="00E86BB3" w:rsidRPr="005A5EB0" w:rsidRDefault="00E86BB3" w:rsidP="00E3320E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DOTYCZĄCE PRZYNALEŻNOŚCI DO GRUPY KAPITAŁOWEJ</w:t>
      </w:r>
    </w:p>
    <w:p w14:paraId="0BD8DC5D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14:paraId="198A975B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Ja niżej podpisany …………………………………………………………………………………………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 działając w imieniu:</w:t>
      </w:r>
    </w:p>
    <w:p w14:paraId="74DD410B" w14:textId="77777777" w:rsidR="00E86BB3" w:rsidRPr="005A5EB0" w:rsidRDefault="00E86BB3" w:rsidP="00E3320E">
      <w:pPr>
        <w:spacing w:after="0" w:line="240" w:lineRule="auto"/>
        <w:ind w:left="3686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/imię, nazwisko/</w:t>
      </w:r>
    </w:p>
    <w:p w14:paraId="67152BAB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14:paraId="323935E2" w14:textId="77777777"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……………………………………………………………………………………………………………</w:t>
      </w:r>
    </w:p>
    <w:p w14:paraId="57D4F51E" w14:textId="77777777" w:rsidR="00E86BB3" w:rsidRPr="005A5EB0" w:rsidRDefault="00E86BB3" w:rsidP="00E3320E">
      <w:pPr>
        <w:spacing w:after="0" w:line="240" w:lineRule="auto"/>
        <w:ind w:left="3402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/pełna nazwa wykonawcy/</w:t>
      </w:r>
    </w:p>
    <w:p w14:paraId="1FCC6DD2" w14:textId="77777777"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</w:p>
    <w:p w14:paraId="009DD6AD" w14:textId="77777777" w:rsidR="00E86BB3" w:rsidRPr="005A5EB0" w:rsidRDefault="00E86BB3" w:rsidP="00E3320E">
      <w:pPr>
        <w:widowControl w:val="0"/>
        <w:suppressLineNumbers/>
        <w:suppressAutoHyphens/>
        <w:spacing w:after="0" w:line="240" w:lineRule="auto"/>
        <w:jc w:val="center"/>
        <w:rPr>
          <w:rFonts w:ascii="Book Antiqua" w:eastAsia="Arial Unicode MS" w:hAnsi="Book Antiqua" w:cs="Tahoma"/>
          <w:kern w:val="2"/>
        </w:rPr>
      </w:pPr>
      <w:r w:rsidRPr="005A5EB0">
        <w:rPr>
          <w:rFonts w:ascii="Book Antiqua" w:eastAsia="Arial Unicode MS" w:hAnsi="Book Antiqua" w:cs="Tahoma"/>
          <w:kern w:val="2"/>
        </w:rPr>
        <w:t>Składając ofertę w postępowaniu o udzielenie zamówienia publicznego na:</w:t>
      </w:r>
    </w:p>
    <w:p w14:paraId="424165F7" w14:textId="77777777" w:rsidR="00AE6993" w:rsidRPr="005A5EB0" w:rsidRDefault="00E86BB3" w:rsidP="00E3320E">
      <w:pPr>
        <w:widowControl w:val="0"/>
        <w:suppressLineNumbers/>
        <w:suppressAutoHyphens/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eastAsia="Arial Unicode MS" w:hAnsi="Book Antiqua" w:cs="Tahoma"/>
          <w:kern w:val="2"/>
        </w:rPr>
        <w:t xml:space="preserve"> „</w:t>
      </w:r>
      <w:r w:rsidRPr="005A5EB0">
        <w:rPr>
          <w:rFonts w:ascii="Book Antiqua" w:hAnsi="Book Antiqua" w:cs="Tahoma"/>
        </w:rPr>
        <w:t>DOSTAW</w:t>
      </w:r>
      <w:r w:rsidR="002260DC" w:rsidRPr="005A5EB0">
        <w:rPr>
          <w:rFonts w:ascii="Book Antiqua" w:hAnsi="Book Antiqua" w:cs="Tahoma"/>
        </w:rPr>
        <w:t>Ę</w:t>
      </w:r>
      <w:r w:rsidR="00D6014A" w:rsidRPr="005A5EB0">
        <w:rPr>
          <w:rFonts w:ascii="Book Antiqua" w:hAnsi="Book Antiqua" w:cs="Tahoma"/>
        </w:rPr>
        <w:t xml:space="preserve"> </w:t>
      </w:r>
      <w:r w:rsidR="00AE6993" w:rsidRPr="005A5EB0">
        <w:rPr>
          <w:rFonts w:ascii="Book Antiqua" w:hAnsi="Book Antiqua" w:cs="Tahoma"/>
        </w:rPr>
        <w:t xml:space="preserve">SPRZETU KOMPUTEROWEGO DLA </w:t>
      </w:r>
    </w:p>
    <w:p w14:paraId="61F19AA2" w14:textId="77777777" w:rsidR="00E86BB3" w:rsidRPr="005A5EB0" w:rsidRDefault="00D6014A" w:rsidP="00E3320E">
      <w:pPr>
        <w:widowControl w:val="0"/>
        <w:suppressLineNumbers/>
        <w:suppressAutoHyphens/>
        <w:spacing w:after="0" w:line="240" w:lineRule="auto"/>
        <w:jc w:val="center"/>
        <w:rPr>
          <w:rFonts w:ascii="Book Antiqua" w:eastAsia="Arial Unicode MS" w:hAnsi="Book Antiqua" w:cs="Tahoma"/>
          <w:kern w:val="2"/>
        </w:rPr>
      </w:pPr>
      <w:r w:rsidRPr="005A5EB0">
        <w:rPr>
          <w:rFonts w:ascii="Book Antiqua" w:hAnsi="Book Antiqua" w:cs="Tahoma"/>
        </w:rPr>
        <w:t>WYDZIAŁU INŻYNIERII PRODUKCJI</w:t>
      </w:r>
      <w:r w:rsidR="00E86BB3" w:rsidRPr="005A5EB0">
        <w:rPr>
          <w:rFonts w:ascii="Book Antiqua" w:eastAsia="Arial Unicode MS" w:hAnsi="Book Antiqua" w:cs="Tahoma"/>
          <w:kern w:val="2"/>
        </w:rPr>
        <w:t>”</w:t>
      </w:r>
    </w:p>
    <w:p w14:paraId="0CC61F5B" w14:textId="77777777" w:rsidR="00E86BB3" w:rsidRPr="005A5EB0" w:rsidRDefault="00E86BB3" w:rsidP="00E3320E">
      <w:pPr>
        <w:widowControl w:val="0"/>
        <w:suppressLineNumbers/>
        <w:suppressAutoHyphens/>
        <w:spacing w:after="0" w:line="240" w:lineRule="auto"/>
        <w:jc w:val="center"/>
        <w:rPr>
          <w:rFonts w:ascii="Book Antiqua" w:eastAsia="Arial Unicode MS" w:hAnsi="Book Antiqua" w:cs="Tahoma"/>
          <w:kern w:val="2"/>
        </w:rPr>
      </w:pPr>
      <w:r w:rsidRPr="005A5EB0">
        <w:rPr>
          <w:rFonts w:ascii="Book Antiqua" w:eastAsia="Arial Unicode MS" w:hAnsi="Book Antiqua" w:cs="Tahoma"/>
          <w:kern w:val="2"/>
        </w:rPr>
        <w:t>znak sprawy: ZP/</w:t>
      </w:r>
      <w:r w:rsidR="00E06C23" w:rsidRPr="005A5EB0">
        <w:rPr>
          <w:rFonts w:ascii="Book Antiqua" w:eastAsia="Arial Unicode MS" w:hAnsi="Book Antiqua" w:cs="Tahoma"/>
          <w:kern w:val="2"/>
        </w:rPr>
        <w:t>1</w:t>
      </w:r>
      <w:r w:rsidR="004E1498">
        <w:rPr>
          <w:rFonts w:ascii="Book Antiqua" w:eastAsia="Arial Unicode MS" w:hAnsi="Book Antiqua" w:cs="Tahoma"/>
          <w:kern w:val="2"/>
        </w:rPr>
        <w:t>4</w:t>
      </w:r>
      <w:r w:rsidR="001B5F77" w:rsidRPr="005A5EB0">
        <w:rPr>
          <w:rFonts w:ascii="Book Antiqua" w:eastAsia="Arial Unicode MS" w:hAnsi="Book Antiqua" w:cs="Tahoma"/>
          <w:kern w:val="2"/>
        </w:rPr>
        <w:t>/</w:t>
      </w:r>
      <w:r w:rsidRPr="005A5EB0">
        <w:rPr>
          <w:rFonts w:ascii="Book Antiqua" w:eastAsia="Arial Unicode MS" w:hAnsi="Book Antiqua" w:cs="Tahoma"/>
          <w:kern w:val="2"/>
        </w:rPr>
        <w:t>201</w:t>
      </w:r>
      <w:r w:rsidR="00E06C23" w:rsidRPr="005A5EB0">
        <w:rPr>
          <w:rFonts w:ascii="Book Antiqua" w:eastAsia="Arial Unicode MS" w:hAnsi="Book Antiqua" w:cs="Tahoma"/>
          <w:kern w:val="2"/>
        </w:rPr>
        <w:t>9</w:t>
      </w:r>
      <w:r w:rsidR="00AE6993" w:rsidRPr="005A5EB0">
        <w:rPr>
          <w:rFonts w:ascii="Book Antiqua" w:eastAsia="Arial Unicode MS" w:hAnsi="Book Antiqua" w:cs="Tahoma"/>
          <w:kern w:val="2"/>
        </w:rPr>
        <w:t>/WIP</w:t>
      </w:r>
      <w:r w:rsidR="001B5F77" w:rsidRPr="005A5EB0">
        <w:rPr>
          <w:rFonts w:ascii="Book Antiqua" w:eastAsia="Arial Unicode MS" w:hAnsi="Book Antiqua" w:cs="Tahoma"/>
          <w:kern w:val="2"/>
        </w:rPr>
        <w:t>-</w:t>
      </w:r>
      <w:r w:rsidR="004157F1" w:rsidRPr="005A5EB0">
        <w:rPr>
          <w:rFonts w:ascii="Book Antiqua" w:eastAsia="Arial Unicode MS" w:hAnsi="Book Antiqua" w:cs="Tahoma"/>
          <w:kern w:val="2"/>
        </w:rPr>
        <w:t xml:space="preserve"> </w:t>
      </w:r>
      <w:r w:rsidR="00AE6993" w:rsidRPr="005A5EB0">
        <w:rPr>
          <w:rFonts w:ascii="Book Antiqua" w:eastAsia="Arial Unicode MS" w:hAnsi="Book Antiqua" w:cs="Tahoma"/>
          <w:kern w:val="2"/>
        </w:rPr>
        <w:t>WIP</w:t>
      </w:r>
    </w:p>
    <w:p w14:paraId="27ADAC1E" w14:textId="77777777"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</w:p>
    <w:p w14:paraId="4CB0CE5E" w14:textId="77777777"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Oświadczam, że:</w:t>
      </w:r>
    </w:p>
    <w:tbl>
      <w:tblPr>
        <w:tblpPr w:leftFromText="141" w:rightFromText="141" w:bottomFromText="160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E86BB3" w:rsidRPr="005A5EB0" w14:paraId="665CF58F" w14:textId="77777777" w:rsidTr="00B95D80">
        <w:tc>
          <w:tcPr>
            <w:tcW w:w="236" w:type="dxa"/>
          </w:tcPr>
          <w:p w14:paraId="35E9D353" w14:textId="77777777"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</w:rPr>
            </w:pPr>
          </w:p>
        </w:tc>
      </w:tr>
    </w:tbl>
    <w:p w14:paraId="17456A0F" w14:textId="77777777"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* NIE NALEŻĘ do grupy kapitałowej, o której mowa w art. 24 ust. 1 pkt 23 ustawy</w:t>
      </w:r>
    </w:p>
    <w:p w14:paraId="5D0285A2" w14:textId="77777777" w:rsidR="00E86BB3" w:rsidRPr="005A5EB0" w:rsidRDefault="00E86BB3" w:rsidP="00E3320E">
      <w:pPr>
        <w:autoSpaceDE w:val="0"/>
        <w:spacing w:after="0" w:line="240" w:lineRule="auto"/>
        <w:jc w:val="both"/>
        <w:rPr>
          <w:rFonts w:ascii="Book Antiqua" w:hAnsi="Book Antiqua" w:cs="Tahoma"/>
          <w:bCs/>
        </w:rPr>
      </w:pPr>
    </w:p>
    <w:tbl>
      <w:tblPr>
        <w:tblpPr w:leftFromText="141" w:rightFromText="141" w:bottomFromText="160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E86BB3" w:rsidRPr="005A5EB0" w14:paraId="1A3E9194" w14:textId="77777777" w:rsidTr="00B95D80">
        <w:tc>
          <w:tcPr>
            <w:tcW w:w="236" w:type="dxa"/>
          </w:tcPr>
          <w:p w14:paraId="44CD7CEE" w14:textId="77777777"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</w:rPr>
            </w:pPr>
          </w:p>
        </w:tc>
      </w:tr>
    </w:tbl>
    <w:p w14:paraId="6D638972" w14:textId="77777777" w:rsidR="00E86BB3" w:rsidRPr="005A5EB0" w:rsidRDefault="00E86BB3" w:rsidP="00E3320E">
      <w:pPr>
        <w:spacing w:after="0" w:line="240" w:lineRule="auto"/>
        <w:ind w:left="113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 xml:space="preserve">* NALEŻĘ do tej samej grupy kapitałowej, o której mowa w art. 24 ust. 1 pkt 23  </w:t>
      </w:r>
    </w:p>
    <w:p w14:paraId="1E9CBA79" w14:textId="77777777" w:rsidR="00E86BB3" w:rsidRPr="005A5EB0" w:rsidRDefault="00E86BB3" w:rsidP="00E3320E">
      <w:pPr>
        <w:spacing w:after="0" w:line="240" w:lineRule="auto"/>
        <w:ind w:left="113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ustawy wraz z następującymi uczestnikami postępowania:</w:t>
      </w:r>
    </w:p>
    <w:p w14:paraId="7DAA88B3" w14:textId="77777777" w:rsidR="00E86BB3" w:rsidRPr="005A5EB0" w:rsidRDefault="00E86BB3" w:rsidP="00E3320E">
      <w:pPr>
        <w:spacing w:after="0" w:line="240" w:lineRule="auto"/>
        <w:ind w:left="113"/>
        <w:jc w:val="both"/>
        <w:rPr>
          <w:rFonts w:ascii="Book Antiqua" w:hAnsi="Book Antiqua" w:cs="Tahoma"/>
          <w:bCs/>
        </w:rPr>
      </w:pPr>
    </w:p>
    <w:p w14:paraId="124B2594" w14:textId="77777777" w:rsidR="00E86BB3" w:rsidRPr="005A5EB0" w:rsidRDefault="00E86BB3" w:rsidP="00D6068D">
      <w:pPr>
        <w:numPr>
          <w:ilvl w:val="0"/>
          <w:numId w:val="19"/>
        </w:numPr>
        <w:spacing w:after="0" w:line="240" w:lineRule="auto"/>
        <w:ind w:left="794" w:hanging="340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 xml:space="preserve"> ……………………………………………………………………………………………</w:t>
      </w:r>
    </w:p>
    <w:p w14:paraId="67ED5DA1" w14:textId="77777777" w:rsidR="00E86BB3" w:rsidRPr="005A5EB0" w:rsidRDefault="00E86BB3" w:rsidP="00E3320E">
      <w:pPr>
        <w:numPr>
          <w:ilvl w:val="0"/>
          <w:numId w:val="19"/>
        </w:numPr>
        <w:spacing w:after="0" w:line="240" w:lineRule="auto"/>
        <w:ind w:left="794" w:hanging="3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bCs/>
        </w:rPr>
        <w:t>……………………………………………………………………………………………</w:t>
      </w:r>
    </w:p>
    <w:p w14:paraId="182DD28A" w14:textId="77777777"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  <w:bCs/>
        </w:rPr>
      </w:pPr>
    </w:p>
    <w:p w14:paraId="30F2C4F0" w14:textId="77777777"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..............</w:t>
      </w:r>
      <w:r w:rsidR="00021B82" w:rsidRPr="005A5EB0">
        <w:rPr>
          <w:rFonts w:ascii="Book Antiqua" w:hAnsi="Book Antiqua" w:cs="Tahoma"/>
        </w:rPr>
        <w:t>.......</w:t>
      </w:r>
      <w:r w:rsidRPr="005A5EB0">
        <w:rPr>
          <w:rFonts w:ascii="Book Antiqua" w:hAnsi="Book Antiqua" w:cs="Tahoma"/>
        </w:rPr>
        <w:t>..., dnia .............</w:t>
      </w:r>
      <w:r w:rsidR="004157F1" w:rsidRPr="005A5EB0">
        <w:rPr>
          <w:rFonts w:ascii="Book Antiqua" w:hAnsi="Book Antiqua" w:cs="Tahoma"/>
        </w:rPr>
        <w:t>...........</w:t>
      </w:r>
      <w:r w:rsidRPr="005A5EB0">
        <w:rPr>
          <w:rFonts w:ascii="Book Antiqua" w:hAnsi="Book Antiqua" w:cs="Tahoma"/>
        </w:rPr>
        <w:t xml:space="preserve">                   </w:t>
      </w:r>
      <w:r w:rsidR="004157F1" w:rsidRPr="005A5EB0">
        <w:rPr>
          <w:rFonts w:ascii="Book Antiqua" w:hAnsi="Book Antiqua" w:cs="Tahoma"/>
        </w:rPr>
        <w:t xml:space="preserve">            </w:t>
      </w:r>
      <w:r w:rsidR="00CE1A83" w:rsidRPr="005A5EB0">
        <w:rPr>
          <w:rFonts w:ascii="Book Antiqua" w:hAnsi="Book Antiqua" w:cs="Tahoma"/>
        </w:rPr>
        <w:t xml:space="preserve">                  </w:t>
      </w:r>
      <w:r w:rsidRPr="005A5EB0">
        <w:rPr>
          <w:rFonts w:ascii="Book Antiqua" w:hAnsi="Book Antiqua" w:cs="Tahoma"/>
        </w:rPr>
        <w:t xml:space="preserve"> ......................................................</w:t>
      </w:r>
    </w:p>
    <w:p w14:paraId="6C79E5A1" w14:textId="77777777" w:rsidR="00E86BB3" w:rsidRPr="004E1498" w:rsidRDefault="00E86BB3" w:rsidP="00E3320E">
      <w:pPr>
        <w:spacing w:after="0" w:line="240" w:lineRule="auto"/>
        <w:rPr>
          <w:rFonts w:ascii="Book Antiqua" w:hAnsi="Book Antiqua" w:cs="Tahoma"/>
          <w:sz w:val="20"/>
          <w:szCs w:val="20"/>
        </w:rPr>
      </w:pPr>
      <w:proofErr w:type="gramStart"/>
      <w:r w:rsidRPr="005A5EB0">
        <w:rPr>
          <w:rFonts w:ascii="Book Antiqua" w:hAnsi="Book Antiqua" w:cs="Tahoma"/>
        </w:rPr>
        <w:t>Miejs</w:t>
      </w:r>
      <w:r w:rsidR="004157F1" w:rsidRPr="005A5EB0">
        <w:rPr>
          <w:rFonts w:ascii="Book Antiqua" w:hAnsi="Book Antiqua" w:cs="Tahoma"/>
        </w:rPr>
        <w:t xml:space="preserve">cowość,   </w:t>
      </w:r>
      <w:proofErr w:type="gramEnd"/>
      <w:r w:rsidR="004157F1" w:rsidRPr="005A5EB0">
        <w:rPr>
          <w:rFonts w:ascii="Book Antiqua" w:hAnsi="Book Antiqua" w:cs="Tahoma"/>
        </w:rPr>
        <w:t xml:space="preserve">                data</w:t>
      </w:r>
      <w:r w:rsidRPr="005A5EB0">
        <w:rPr>
          <w:rFonts w:ascii="Book Antiqua" w:hAnsi="Book Antiqua" w:cs="Tahoma"/>
        </w:rPr>
        <w:t xml:space="preserve">                         </w:t>
      </w:r>
      <w:r w:rsidR="004157F1" w:rsidRPr="005A5EB0">
        <w:rPr>
          <w:rFonts w:ascii="Book Antiqua" w:hAnsi="Book Antiqua" w:cs="Tahoma"/>
        </w:rPr>
        <w:t xml:space="preserve">                       </w:t>
      </w:r>
      <w:r w:rsidR="00CE1A83" w:rsidRPr="005A5EB0">
        <w:rPr>
          <w:rFonts w:ascii="Book Antiqua" w:hAnsi="Book Antiqua" w:cs="Tahoma"/>
        </w:rPr>
        <w:t xml:space="preserve">  </w:t>
      </w:r>
      <w:r w:rsidRPr="004E1498">
        <w:rPr>
          <w:rFonts w:ascii="Book Antiqua" w:hAnsi="Book Antiqua" w:cs="Tahoma"/>
          <w:sz w:val="20"/>
          <w:szCs w:val="20"/>
        </w:rPr>
        <w:t xml:space="preserve">Podpis osoby (osób) upoważnionej </w:t>
      </w:r>
    </w:p>
    <w:p w14:paraId="1B6B4568" w14:textId="77777777" w:rsidR="00E86BB3" w:rsidRPr="005A5EB0" w:rsidRDefault="00E86BB3" w:rsidP="00E3320E">
      <w:pPr>
        <w:spacing w:after="0" w:line="240" w:lineRule="auto"/>
        <w:ind w:left="4248" w:firstLine="708"/>
        <w:jc w:val="center"/>
        <w:rPr>
          <w:rFonts w:ascii="Book Antiqua" w:hAnsi="Book Antiqua" w:cs="Tahoma"/>
        </w:rPr>
      </w:pPr>
      <w:r w:rsidRPr="004E1498">
        <w:rPr>
          <w:rFonts w:ascii="Book Antiqua" w:hAnsi="Book Antiqua" w:cs="Tahoma"/>
          <w:sz w:val="20"/>
          <w:szCs w:val="20"/>
        </w:rPr>
        <w:t xml:space="preserve">           do występowania w imieniu Wykonawcy</w:t>
      </w:r>
      <w:r w:rsidRPr="005A5EB0">
        <w:rPr>
          <w:rFonts w:ascii="Book Antiqua" w:hAnsi="Book Antiqua" w:cs="Tahoma"/>
        </w:rPr>
        <w:t>.</w:t>
      </w:r>
    </w:p>
    <w:p w14:paraId="7D525A41" w14:textId="77777777"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</w:p>
    <w:p w14:paraId="5B5D67A6" w14:textId="77777777"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*należy właściwe zaznaczyć, a w razie zaznaczenia „NALEŻĘ” również podać wymagane informacje.</w:t>
      </w:r>
    </w:p>
    <w:p w14:paraId="295E24D9" w14:textId="77777777"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</w:p>
    <w:p w14:paraId="1BB84EA2" w14:textId="77777777" w:rsidR="00E86BB3" w:rsidRPr="005A5EB0" w:rsidRDefault="00E86BB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14:paraId="08AD605E" w14:textId="77777777" w:rsidR="00E86BB3" w:rsidRPr="005A5EB0" w:rsidRDefault="00E86BB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14:paraId="7E569C82" w14:textId="77777777" w:rsidR="00E86BB3" w:rsidRPr="005A5EB0" w:rsidRDefault="00E86BB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14:paraId="5BBF276D" w14:textId="77777777" w:rsidR="00E86BB3" w:rsidRPr="005A5EB0" w:rsidRDefault="00E86BB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14:paraId="4F5878B5" w14:textId="77777777" w:rsidR="00E86BB3" w:rsidRPr="005A5EB0" w:rsidRDefault="00E86BB3" w:rsidP="00E06C2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Tahoma"/>
          <w:lang w:eastAsia="pl-PL"/>
        </w:rPr>
      </w:pPr>
    </w:p>
    <w:p w14:paraId="101B981D" w14:textId="77777777" w:rsidR="00CE1A83" w:rsidRPr="005A5EB0" w:rsidRDefault="00CE1A8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14:paraId="0DA75AA5" w14:textId="77777777" w:rsidR="004157F1" w:rsidRPr="005A5EB0" w:rsidRDefault="004157F1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14:paraId="684D11B4" w14:textId="77777777" w:rsidR="001B5F77" w:rsidRPr="005A5EB0" w:rsidRDefault="001B5F77" w:rsidP="001B5F77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lastRenderedPageBreak/>
        <w:t xml:space="preserve">Załącznik nr 4 </w:t>
      </w:r>
    </w:p>
    <w:p w14:paraId="6FAD1535" w14:textId="77777777" w:rsidR="001B5F77" w:rsidRPr="005A5EB0" w:rsidRDefault="001B5F77" w:rsidP="001B5F77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do SIWZ</w:t>
      </w:r>
    </w:p>
    <w:p w14:paraId="5E1384E5" w14:textId="77777777" w:rsidR="00CE1A83" w:rsidRPr="005A5EB0" w:rsidRDefault="00CE1A83" w:rsidP="00CE1A83">
      <w:pPr>
        <w:keepNext/>
        <w:tabs>
          <w:tab w:val="left" w:pos="4253"/>
        </w:tabs>
        <w:spacing w:after="0"/>
        <w:ind w:left="4962"/>
        <w:outlineLvl w:val="1"/>
        <w:rPr>
          <w:rFonts w:ascii="Book Antiqua" w:hAnsi="Book Antiqua" w:cs="Tahoma"/>
          <w:bCs/>
          <w:iCs/>
        </w:rPr>
      </w:pPr>
    </w:p>
    <w:p w14:paraId="2DDE1BBC" w14:textId="77777777" w:rsidR="00CE1A83" w:rsidRPr="005A5EB0" w:rsidRDefault="00CE1A83" w:rsidP="00CE1A83">
      <w:pPr>
        <w:keepNext/>
        <w:tabs>
          <w:tab w:val="left" w:pos="4253"/>
        </w:tabs>
        <w:spacing w:after="0"/>
        <w:ind w:left="4962"/>
        <w:outlineLvl w:val="1"/>
        <w:rPr>
          <w:rFonts w:ascii="Book Antiqua" w:hAnsi="Book Antiqua" w:cs="Tahoma"/>
          <w:bCs/>
          <w:iCs/>
        </w:rPr>
      </w:pPr>
    </w:p>
    <w:p w14:paraId="3CDACD45" w14:textId="77777777" w:rsidR="00CE1A83" w:rsidRPr="005A5EB0" w:rsidRDefault="00CE1A83" w:rsidP="00CE1A83">
      <w:pPr>
        <w:keepNext/>
        <w:tabs>
          <w:tab w:val="left" w:pos="4253"/>
        </w:tabs>
        <w:spacing w:after="0"/>
        <w:ind w:left="4962"/>
        <w:outlineLvl w:val="1"/>
        <w:rPr>
          <w:rFonts w:ascii="Book Antiqua" w:hAnsi="Book Antiqua" w:cs="Tahoma"/>
          <w:bCs/>
          <w:iCs/>
        </w:rPr>
      </w:pPr>
      <w:r w:rsidRPr="005A5EB0">
        <w:rPr>
          <w:rFonts w:ascii="Book Antiqua" w:hAnsi="Book Antiqua" w:cs="Tahoma"/>
          <w:bCs/>
          <w:iCs/>
        </w:rPr>
        <w:t>Zamawiający:</w:t>
      </w:r>
    </w:p>
    <w:p w14:paraId="31019EF8" w14:textId="77777777" w:rsidR="00CE1A83" w:rsidRPr="005A5EB0" w:rsidRDefault="00CE1A83" w:rsidP="00CE1A83">
      <w:pPr>
        <w:spacing w:after="0"/>
        <w:ind w:left="4962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bCs/>
        </w:rPr>
        <w:t>Politechnika Warszawska</w:t>
      </w:r>
    </w:p>
    <w:p w14:paraId="263C4DD6" w14:textId="77777777" w:rsidR="00CE1A83" w:rsidRPr="005A5EB0" w:rsidRDefault="00CE1A83" w:rsidP="00CE1A83">
      <w:pPr>
        <w:spacing w:after="0"/>
        <w:ind w:left="4962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 xml:space="preserve">Wydział Inżynierii Produkcji                                                                                               </w:t>
      </w:r>
    </w:p>
    <w:p w14:paraId="7282D7FE" w14:textId="77777777" w:rsidR="00CE1A83" w:rsidRPr="005A5EB0" w:rsidRDefault="00CE1A83" w:rsidP="00677D76">
      <w:pPr>
        <w:spacing w:line="360" w:lineRule="auto"/>
        <w:jc w:val="center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 xml:space="preserve">                                                                            ul. Narbutta 85, 02-524 Warszawa</w:t>
      </w:r>
    </w:p>
    <w:p w14:paraId="20A50F88" w14:textId="77777777" w:rsidR="001B5F77" w:rsidRPr="005A5EB0" w:rsidRDefault="001B5F77" w:rsidP="00CE1A83">
      <w:pPr>
        <w:spacing w:after="0"/>
        <w:jc w:val="center"/>
        <w:rPr>
          <w:rFonts w:ascii="Book Antiqua" w:hAnsi="Book Antiqua" w:cs="Tahoma"/>
          <w:caps/>
          <w:u w:val="single"/>
        </w:rPr>
      </w:pPr>
      <w:r w:rsidRPr="005A5EB0">
        <w:rPr>
          <w:rFonts w:ascii="Book Antiqua" w:hAnsi="Book Antiqua" w:cs="Tahoma"/>
          <w:caps/>
          <w:u w:val="single"/>
        </w:rPr>
        <w:t>Oświadczenie Wykonawcy</w:t>
      </w:r>
    </w:p>
    <w:p w14:paraId="77518961" w14:textId="77777777" w:rsidR="00CE1A83" w:rsidRPr="005A5EB0" w:rsidRDefault="001B5F77" w:rsidP="00FE21B2">
      <w:pPr>
        <w:spacing w:after="0"/>
        <w:jc w:val="center"/>
        <w:rPr>
          <w:rFonts w:ascii="Book Antiqua" w:hAnsi="Book Antiqua" w:cs="Tahoma"/>
          <w:u w:val="single"/>
        </w:rPr>
      </w:pPr>
      <w:r w:rsidRPr="005A5EB0">
        <w:rPr>
          <w:rFonts w:ascii="Book Antiqua" w:hAnsi="Book Antiqua" w:cs="Tahoma"/>
          <w:u w:val="single"/>
        </w:rPr>
        <w:t>DOTYCZĄCE PRZESŁANEK WYKLUCZENIA Z POSTĘPOWANIA</w:t>
      </w:r>
    </w:p>
    <w:p w14:paraId="0E103831" w14:textId="77777777" w:rsidR="00677D76" w:rsidRPr="005A5EB0" w:rsidRDefault="00677D76" w:rsidP="00FE21B2">
      <w:pPr>
        <w:spacing w:after="0"/>
        <w:jc w:val="center"/>
        <w:rPr>
          <w:rFonts w:ascii="Book Antiqua" w:hAnsi="Book Antiqua" w:cs="Tahoma"/>
          <w:u w:val="single"/>
        </w:rPr>
      </w:pPr>
    </w:p>
    <w:p w14:paraId="1F485D49" w14:textId="77777777" w:rsidR="00FE21B2" w:rsidRPr="005A5EB0" w:rsidRDefault="001B5F77" w:rsidP="00FE21B2">
      <w:pPr>
        <w:spacing w:after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składane na podstawie art. 25a ust. 1 ustawy z dnia 29 stycznia 2004 r. </w:t>
      </w:r>
    </w:p>
    <w:p w14:paraId="362F76D0" w14:textId="77777777" w:rsidR="001B5F77" w:rsidRPr="005A5EB0" w:rsidRDefault="001B5F77" w:rsidP="00FE21B2">
      <w:pPr>
        <w:spacing w:after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Prawo zamówień publicznych (dalej jako: ustawa </w:t>
      </w:r>
      <w:proofErr w:type="spellStart"/>
      <w:r w:rsidRPr="005A5EB0">
        <w:rPr>
          <w:rFonts w:ascii="Book Antiqua" w:hAnsi="Book Antiqua" w:cs="Tahoma"/>
        </w:rPr>
        <w:t>Pzp</w:t>
      </w:r>
      <w:proofErr w:type="spellEnd"/>
      <w:r w:rsidRPr="005A5EB0">
        <w:rPr>
          <w:rFonts w:ascii="Book Antiqua" w:hAnsi="Book Antiqua" w:cs="Tahoma"/>
        </w:rPr>
        <w:t>)</w:t>
      </w:r>
    </w:p>
    <w:p w14:paraId="55EDD35E" w14:textId="77777777" w:rsidR="001B5F77" w:rsidRPr="005A5EB0" w:rsidRDefault="001B5F77" w:rsidP="00CE1A83">
      <w:pPr>
        <w:spacing w:after="0"/>
        <w:ind w:left="4962"/>
        <w:rPr>
          <w:rFonts w:ascii="Book Antiqua" w:hAnsi="Book Antiqua" w:cs="Tahoma"/>
          <w:bCs/>
        </w:rPr>
      </w:pPr>
    </w:p>
    <w:p w14:paraId="1FD293C5" w14:textId="77777777" w:rsidR="001B5F77" w:rsidRPr="005A5EB0" w:rsidRDefault="001B5F77" w:rsidP="001B5F77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 xml:space="preserve">Nazwa (firma)/imię i nazwisko Wykonawcy – </w:t>
      </w:r>
    </w:p>
    <w:p w14:paraId="6C7B9F24" w14:textId="77777777" w:rsidR="001B5F77" w:rsidRPr="005A5EB0" w:rsidRDefault="001B5F77" w:rsidP="001B5F77">
      <w:pPr>
        <w:autoSpaceDE w:val="0"/>
        <w:autoSpaceDN w:val="0"/>
        <w:adjustRightInd w:val="0"/>
        <w:spacing w:after="0" w:line="360" w:lineRule="auto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>…………………………………………………………………………………….……………………,</w:t>
      </w:r>
    </w:p>
    <w:p w14:paraId="5D951938" w14:textId="77777777" w:rsidR="001B5F77" w:rsidRPr="005A5EB0" w:rsidRDefault="001B5F77" w:rsidP="001B5F77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>Adres Wykonawcy (ulica, numer domu, numer lokalu, miejscowość i kod pocztowy) –</w:t>
      </w:r>
    </w:p>
    <w:p w14:paraId="3BF55DF9" w14:textId="77777777" w:rsidR="001B5F77" w:rsidRPr="005A5EB0" w:rsidRDefault="001B5F77" w:rsidP="001B5F77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</w:rPr>
        <w:t>………………………..…………………………………………………………………………………,</w:t>
      </w:r>
    </w:p>
    <w:p w14:paraId="4F22F11F" w14:textId="77777777" w:rsidR="001B5F77" w:rsidRPr="005A5EB0" w:rsidRDefault="001B5F77" w:rsidP="001B5F77">
      <w:pPr>
        <w:spacing w:after="0" w:line="360" w:lineRule="auto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w zależności od podmiotu NIP/PESEL: ………………...…………………………………………</w:t>
      </w:r>
      <w:proofErr w:type="gramStart"/>
      <w:r w:rsidRPr="005A5EB0">
        <w:rPr>
          <w:rFonts w:ascii="Book Antiqua" w:hAnsi="Book Antiqua" w:cs="Tahoma"/>
          <w:bCs/>
        </w:rPr>
        <w:t>…….</w:t>
      </w:r>
      <w:proofErr w:type="gramEnd"/>
      <w:r w:rsidRPr="005A5EB0">
        <w:rPr>
          <w:rFonts w:ascii="Book Antiqua" w:hAnsi="Book Antiqua" w:cs="Tahoma"/>
          <w:bCs/>
        </w:rPr>
        <w:t xml:space="preserve">….., </w:t>
      </w:r>
    </w:p>
    <w:p w14:paraId="0A892009" w14:textId="77777777" w:rsidR="001B5F77" w:rsidRPr="005A5EB0" w:rsidRDefault="001B5F77" w:rsidP="001B5F77">
      <w:pPr>
        <w:spacing w:after="0" w:line="360" w:lineRule="auto"/>
        <w:rPr>
          <w:rFonts w:ascii="Book Antiqua" w:hAnsi="Book Antiqua" w:cs="Tahoma"/>
        </w:rPr>
      </w:pPr>
      <w:r w:rsidRPr="005A5EB0">
        <w:rPr>
          <w:rFonts w:ascii="Book Antiqua" w:hAnsi="Book Antiqua" w:cs="Tahoma"/>
          <w:bCs/>
        </w:rPr>
        <w:t>REGON: ………………………………</w:t>
      </w:r>
      <w:proofErr w:type="gramStart"/>
      <w:r w:rsidRPr="005A5EB0">
        <w:rPr>
          <w:rFonts w:ascii="Book Antiqua" w:hAnsi="Book Antiqua" w:cs="Tahoma"/>
          <w:bCs/>
        </w:rPr>
        <w:t>…….</w:t>
      </w:r>
      <w:proofErr w:type="gramEnd"/>
      <w:r w:rsidRPr="005A5EB0">
        <w:rPr>
          <w:rFonts w:ascii="Book Antiqua" w:hAnsi="Book Antiqua" w:cs="Tahoma"/>
          <w:bCs/>
        </w:rPr>
        <w:t>………………………....,</w:t>
      </w:r>
    </w:p>
    <w:p w14:paraId="499EB0B7" w14:textId="77777777" w:rsidR="001B5F77" w:rsidRPr="005A5EB0" w:rsidRDefault="001B5F77" w:rsidP="001B5F77">
      <w:pPr>
        <w:spacing w:after="0" w:line="360" w:lineRule="auto"/>
        <w:ind w:right="-1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 zależności od podmiotu: KRS/</w:t>
      </w:r>
      <w:proofErr w:type="spellStart"/>
      <w:r w:rsidRPr="005A5EB0">
        <w:rPr>
          <w:rFonts w:ascii="Book Antiqua" w:hAnsi="Book Antiqua" w:cs="Tahoma"/>
        </w:rPr>
        <w:t>CEiDG</w:t>
      </w:r>
      <w:proofErr w:type="spellEnd"/>
      <w:r w:rsidRPr="005A5EB0">
        <w:rPr>
          <w:rFonts w:ascii="Book Antiqua" w:hAnsi="Book Antiqua" w:cs="Tahoma"/>
        </w:rPr>
        <w:t>): 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…………….……………………….,</w:t>
      </w:r>
    </w:p>
    <w:p w14:paraId="67EE4634" w14:textId="77777777" w:rsidR="001B5F77" w:rsidRPr="005A5EB0" w:rsidRDefault="001B5F77" w:rsidP="00FE21B2">
      <w:pPr>
        <w:spacing w:after="0" w:line="360" w:lineRule="auto"/>
        <w:ind w:left="2268" w:hanging="2268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reprezentowany przez: …………………………………………………………………………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</w:t>
      </w:r>
      <w:r w:rsidRPr="005A5EB0">
        <w:rPr>
          <w:rFonts w:ascii="Book Antiqua" w:hAnsi="Book Antiqua" w:cs="Tahoma"/>
          <w:i/>
        </w:rPr>
        <w:t xml:space="preserve"> (</w:t>
      </w:r>
      <w:r w:rsidRPr="005A5EB0">
        <w:rPr>
          <w:rFonts w:ascii="Book Antiqua" w:hAnsi="Book Antiqua" w:cs="Tahoma"/>
        </w:rPr>
        <w:t>imię, nazwisko, stanowisko/podstawa do reprezentacji)</w:t>
      </w:r>
    </w:p>
    <w:p w14:paraId="3B081E0B" w14:textId="77777777" w:rsidR="00FE21B2" w:rsidRPr="005A5EB0" w:rsidRDefault="00FE21B2" w:rsidP="00FE21B2">
      <w:pPr>
        <w:spacing w:after="0" w:line="360" w:lineRule="auto"/>
        <w:ind w:left="2268" w:hanging="2268"/>
        <w:rPr>
          <w:rFonts w:ascii="Book Antiqua" w:hAnsi="Book Antiqua" w:cs="Tahoma"/>
        </w:rPr>
      </w:pPr>
    </w:p>
    <w:p w14:paraId="41756E14" w14:textId="77777777" w:rsidR="00021B82" w:rsidRDefault="001B5F77" w:rsidP="00021B82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Na potrzeby postępowania o udzielenie zamówienia publicznego na: </w:t>
      </w:r>
    </w:p>
    <w:p w14:paraId="510CC630" w14:textId="77777777" w:rsidR="00C61E82" w:rsidRPr="005A5EB0" w:rsidRDefault="00C61E82" w:rsidP="00021B82">
      <w:pPr>
        <w:spacing w:after="0"/>
        <w:jc w:val="both"/>
        <w:rPr>
          <w:rFonts w:ascii="Book Antiqua" w:hAnsi="Book Antiqua" w:cs="Tahoma"/>
        </w:rPr>
      </w:pPr>
    </w:p>
    <w:p w14:paraId="721BFFDE" w14:textId="77777777" w:rsidR="004157F1" w:rsidRPr="00C61E82" w:rsidRDefault="00021B82" w:rsidP="00021B82">
      <w:pPr>
        <w:spacing w:after="0"/>
        <w:jc w:val="center"/>
        <w:rPr>
          <w:rFonts w:ascii="Book Antiqua" w:hAnsi="Book Antiqua" w:cs="Tahoma"/>
          <w:b/>
        </w:rPr>
      </w:pPr>
      <w:r w:rsidRPr="00C61E82">
        <w:rPr>
          <w:rFonts w:ascii="Book Antiqua" w:hAnsi="Book Antiqua" w:cs="Tahoma"/>
          <w:b/>
        </w:rPr>
        <w:t>DOSTAW</w:t>
      </w:r>
      <w:r w:rsidR="002260DC" w:rsidRPr="00C61E82">
        <w:rPr>
          <w:rFonts w:ascii="Book Antiqua" w:hAnsi="Book Antiqua" w:cs="Tahoma"/>
          <w:b/>
        </w:rPr>
        <w:t>Ę</w:t>
      </w:r>
      <w:r w:rsidRPr="00C61E82">
        <w:rPr>
          <w:rFonts w:ascii="Book Antiqua" w:hAnsi="Book Antiqua" w:cs="Tahoma"/>
          <w:b/>
        </w:rPr>
        <w:t xml:space="preserve"> </w:t>
      </w:r>
      <w:r w:rsidR="004157F1" w:rsidRPr="00C61E82">
        <w:rPr>
          <w:rFonts w:ascii="Book Antiqua" w:hAnsi="Book Antiqua" w:cs="Tahoma"/>
          <w:b/>
        </w:rPr>
        <w:t xml:space="preserve">SPRZETU KOMPUTEROWEGO DLA </w:t>
      </w:r>
    </w:p>
    <w:p w14:paraId="3733DF16" w14:textId="77777777" w:rsidR="00021B82" w:rsidRDefault="00021B82" w:rsidP="00021B82">
      <w:pPr>
        <w:spacing w:after="0"/>
        <w:jc w:val="center"/>
        <w:rPr>
          <w:rFonts w:ascii="Book Antiqua" w:hAnsi="Book Antiqua" w:cs="Tahoma"/>
          <w:b/>
        </w:rPr>
      </w:pPr>
      <w:r w:rsidRPr="00C61E82">
        <w:rPr>
          <w:rFonts w:ascii="Book Antiqua" w:hAnsi="Book Antiqua" w:cs="Tahoma"/>
          <w:b/>
        </w:rPr>
        <w:t>WYDZIAŁU INŻYNIERII PRODUKCJI</w:t>
      </w:r>
    </w:p>
    <w:p w14:paraId="5C021726" w14:textId="77777777" w:rsidR="00C61E82" w:rsidRPr="005A5EB0" w:rsidRDefault="00C61E82" w:rsidP="00021B82">
      <w:pPr>
        <w:spacing w:after="0"/>
        <w:jc w:val="center"/>
        <w:rPr>
          <w:rFonts w:ascii="Book Antiqua" w:hAnsi="Book Antiqua" w:cs="Tahoma"/>
          <w:color w:val="000000" w:themeColor="text1"/>
        </w:rPr>
      </w:pPr>
    </w:p>
    <w:p w14:paraId="573EE392" w14:textId="77777777" w:rsidR="006041DE" w:rsidRPr="005A5EB0" w:rsidRDefault="001B5F77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 xml:space="preserve">nr postępowania </w:t>
      </w:r>
      <w:r w:rsidRPr="004E1498">
        <w:rPr>
          <w:rFonts w:ascii="Book Antiqua" w:hAnsi="Book Antiqua" w:cs="Tahoma"/>
          <w:b/>
          <w:color w:val="000000" w:themeColor="text1"/>
        </w:rPr>
        <w:t>ZP/</w:t>
      </w:r>
      <w:r w:rsidR="00E06C23" w:rsidRPr="004E1498">
        <w:rPr>
          <w:rFonts w:ascii="Book Antiqua" w:hAnsi="Book Antiqua" w:cs="Tahoma"/>
          <w:b/>
          <w:color w:val="000000" w:themeColor="text1"/>
        </w:rPr>
        <w:t>1</w:t>
      </w:r>
      <w:r w:rsidR="004E1498" w:rsidRPr="004E1498">
        <w:rPr>
          <w:rFonts w:ascii="Book Antiqua" w:hAnsi="Book Antiqua" w:cs="Tahoma"/>
          <w:b/>
          <w:color w:val="000000" w:themeColor="text1"/>
        </w:rPr>
        <w:t>4</w:t>
      </w:r>
      <w:r w:rsidRPr="004E1498">
        <w:rPr>
          <w:rFonts w:ascii="Book Antiqua" w:hAnsi="Book Antiqua" w:cs="Tahoma"/>
          <w:b/>
          <w:color w:val="000000" w:themeColor="text1"/>
        </w:rPr>
        <w:t>/201</w:t>
      </w:r>
      <w:r w:rsidR="00E06C23" w:rsidRPr="004E1498">
        <w:rPr>
          <w:rFonts w:ascii="Book Antiqua" w:hAnsi="Book Antiqua" w:cs="Tahoma"/>
          <w:b/>
          <w:color w:val="000000" w:themeColor="text1"/>
        </w:rPr>
        <w:t>9</w:t>
      </w:r>
      <w:r w:rsidRPr="004E1498">
        <w:rPr>
          <w:rFonts w:ascii="Book Antiqua" w:hAnsi="Book Antiqua" w:cs="Tahoma"/>
          <w:b/>
          <w:color w:val="000000" w:themeColor="text1"/>
        </w:rPr>
        <w:t>/WIP –</w:t>
      </w:r>
      <w:r w:rsidR="004157F1" w:rsidRPr="004E1498">
        <w:rPr>
          <w:rFonts w:ascii="Book Antiqua" w:hAnsi="Book Antiqua" w:cs="Tahoma"/>
          <w:b/>
          <w:color w:val="000000" w:themeColor="text1"/>
        </w:rPr>
        <w:t>WIP</w:t>
      </w:r>
      <w:r w:rsidRPr="005A5EB0">
        <w:rPr>
          <w:rFonts w:ascii="Book Antiqua" w:hAnsi="Book Antiqua" w:cs="Tahoma"/>
          <w:color w:val="000000" w:themeColor="text1"/>
        </w:rPr>
        <w:t>, prowadzonego przez Politechnikę Warszawską Wydział Inżynierii Produkcji</w:t>
      </w:r>
      <w:r w:rsidRPr="005A5EB0">
        <w:rPr>
          <w:rFonts w:ascii="Book Antiqua" w:hAnsi="Book Antiqua" w:cs="Tahoma"/>
          <w:i/>
          <w:color w:val="000000" w:themeColor="text1"/>
        </w:rPr>
        <w:t xml:space="preserve">, </w:t>
      </w:r>
      <w:r w:rsidRPr="005A5EB0">
        <w:rPr>
          <w:rFonts w:ascii="Book Antiqua" w:hAnsi="Book Antiqua" w:cs="Tahoma"/>
          <w:color w:val="000000" w:themeColor="text1"/>
        </w:rPr>
        <w:t>oświadczam, co następuje:</w:t>
      </w:r>
    </w:p>
    <w:p w14:paraId="22AD3EEB" w14:textId="77777777"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14:paraId="6B537FE8" w14:textId="77777777"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14:paraId="7D5ECC82" w14:textId="77777777"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14:paraId="38D8805A" w14:textId="77777777"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14:paraId="64C0D08A" w14:textId="77777777"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14:paraId="540D21C9" w14:textId="77777777" w:rsidR="001B5F77" w:rsidRPr="005A5EB0" w:rsidRDefault="001B5F77" w:rsidP="001B5F77">
      <w:pPr>
        <w:spacing w:before="120" w:after="120" w:line="36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>OŚWIADCZENIA DOTYCZĄCE WYKONAWCY:</w:t>
      </w:r>
    </w:p>
    <w:p w14:paraId="16D60C31" w14:textId="77777777" w:rsidR="001B5F77" w:rsidRPr="005A5EB0" w:rsidRDefault="001B5F77" w:rsidP="00C07D56">
      <w:pPr>
        <w:pStyle w:val="Akapitzlist"/>
        <w:numPr>
          <w:ilvl w:val="0"/>
          <w:numId w:val="56"/>
        </w:numPr>
        <w:spacing w:after="0" w:line="36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Oświadczam, że nie podlegam wykluczeniu z postępowania na podstawie art. 24 ust 1 pkt 12-23 ustawy </w:t>
      </w:r>
      <w:proofErr w:type="spellStart"/>
      <w:r w:rsidRPr="005A5EB0">
        <w:rPr>
          <w:rFonts w:ascii="Book Antiqua" w:hAnsi="Book Antiqua" w:cs="Tahoma"/>
        </w:rPr>
        <w:t>Pzp</w:t>
      </w:r>
      <w:proofErr w:type="spellEnd"/>
      <w:r w:rsidRPr="005A5EB0">
        <w:rPr>
          <w:rFonts w:ascii="Book Antiqua" w:hAnsi="Book Antiqua" w:cs="Tahoma"/>
        </w:rPr>
        <w:t>, zgodnie z którymi z postępowania o udzielenie zamówienia wyklucza się:</w:t>
      </w:r>
    </w:p>
    <w:p w14:paraId="2C9E640E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14:paraId="53714606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 będącego osobą fizyczną, którego prawomocnie skazano za przestępstwo:</w:t>
      </w:r>
    </w:p>
    <w:p w14:paraId="3B984552" w14:textId="77777777" w:rsidR="001B5F77" w:rsidRPr="005A5EB0" w:rsidRDefault="001B5F77" w:rsidP="00C07D56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 którym mowa w art. 165a, art. 181–188, art. 189a, art. 218–221, art. 228–230a, art.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250a, art. 258 lub art. 270</w:t>
      </w:r>
      <w:r w:rsidRPr="005A5EB0">
        <w:rPr>
          <w:rFonts w:ascii="Book Antiqua" w:hAnsi="Book Antiqua" w:cs="Adagio_Slab"/>
        </w:rPr>
        <w:t>–</w:t>
      </w:r>
      <w:r w:rsidRPr="005A5EB0">
        <w:rPr>
          <w:rFonts w:ascii="Book Antiqua" w:hAnsi="Book Antiqua" w:cs="Tahoma"/>
        </w:rPr>
        <w:t xml:space="preserve">309 ustawy z dnia 6 czerwca 1997 r. </w:t>
      </w:r>
      <w:r w:rsidRPr="005A5EB0">
        <w:rPr>
          <w:rFonts w:ascii="Book Antiqua" w:hAnsi="Book Antiqua" w:cs="Adagio_Slab"/>
        </w:rPr>
        <w:t>–</w:t>
      </w:r>
      <w:r w:rsidRPr="005A5EB0">
        <w:rPr>
          <w:rFonts w:ascii="Book Antiqua" w:hAnsi="Book Antiqua" w:cs="Tahoma"/>
        </w:rPr>
        <w:t xml:space="preserve"> Kodeks karny (Dz. U. poz. 553, z </w:t>
      </w:r>
      <w:proofErr w:type="spellStart"/>
      <w:r w:rsidRPr="005A5EB0">
        <w:rPr>
          <w:rFonts w:ascii="Book Antiqua" w:hAnsi="Book Antiqua" w:cs="Tahoma"/>
        </w:rPr>
        <w:t>p</w:t>
      </w:r>
      <w:r w:rsidRPr="005A5EB0">
        <w:rPr>
          <w:rFonts w:ascii="Book Antiqua" w:hAnsi="Book Antiqua" w:cs="Adagio_Slab"/>
        </w:rPr>
        <w:t>óź</w:t>
      </w:r>
      <w:r w:rsidRPr="005A5EB0">
        <w:rPr>
          <w:rFonts w:ascii="Book Antiqua" w:hAnsi="Book Antiqua" w:cs="Tahoma"/>
        </w:rPr>
        <w:t>n</w:t>
      </w:r>
      <w:proofErr w:type="spellEnd"/>
      <w:r w:rsidRPr="005A5EB0">
        <w:rPr>
          <w:rFonts w:ascii="Book Antiqua" w:hAnsi="Book Antiqua" w:cs="Tahoma"/>
        </w:rPr>
        <w:t>. zm.) lub art. 46 lub art. 48 ustawy z dnia 25 czerwca 2010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r. o sporcie (Dz. U. z 2016 r. poz. 176),</w:t>
      </w:r>
    </w:p>
    <w:p w14:paraId="5BA83F44" w14:textId="77777777" w:rsidR="001B5F77" w:rsidRPr="005A5EB0" w:rsidRDefault="001B5F77" w:rsidP="00C07D56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 charakterze terrorystycznym, o którym mowa w art. 115 § 20 ustawy z dnia 6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 xml:space="preserve">czerwca 1997 r. </w:t>
      </w:r>
      <w:r w:rsidRPr="005A5EB0">
        <w:rPr>
          <w:rFonts w:ascii="Book Antiqua" w:hAnsi="Book Antiqua" w:cs="Adagio_Slab"/>
        </w:rPr>
        <w:t>–</w:t>
      </w:r>
      <w:r w:rsidRPr="005A5EB0">
        <w:rPr>
          <w:rFonts w:ascii="Book Antiqua" w:hAnsi="Book Antiqua" w:cs="Tahoma"/>
        </w:rPr>
        <w:t xml:space="preserve"> Kodeks karny,</w:t>
      </w:r>
    </w:p>
    <w:p w14:paraId="609003CB" w14:textId="77777777" w:rsidR="001B5F77" w:rsidRPr="005A5EB0" w:rsidRDefault="001B5F77" w:rsidP="00C07D56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skarbowe,</w:t>
      </w:r>
    </w:p>
    <w:p w14:paraId="0FEE78C3" w14:textId="77777777" w:rsidR="001B5F77" w:rsidRPr="005A5EB0" w:rsidRDefault="001B5F77" w:rsidP="00C07D56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14:paraId="4A9B878A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 w14:paraId="4BAB8389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0DE206C6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Wykonawcę, który w wyniku zamierzonego działania lub rażącego niedbalstwa wprowadził Zamawiającego w błąd przy przedstawieniu informacji, że nie podlega wykluczeniu, spełnia warunki udziału w postępowaniu lub obiektywne i </w:t>
      </w:r>
      <w:r w:rsidRPr="005A5EB0">
        <w:rPr>
          <w:rFonts w:ascii="Book Antiqua" w:hAnsi="Book Antiqua" w:cs="Tahoma"/>
        </w:rPr>
        <w:lastRenderedPageBreak/>
        <w:t>niedyskryminacyjne kryteria, zwane dalej „kryteriami selekcji”, lub który zataił te informacje lub nie jest w stanie przedstawić wymaganych dokumentów;</w:t>
      </w:r>
    </w:p>
    <w:p w14:paraId="332A91E7" w14:textId="77777777" w:rsidR="00A64455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032C18B3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który bezprawnie wpływał lub próbował wpłynąć na czynności Zamawiającego lub pozyskać informacje poufne, mogące dać mu przewagę w postępowaniu o udzielenie zamówienia;</w:t>
      </w:r>
    </w:p>
    <w:p w14:paraId="4DBC2CF8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47160ACD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Wykonawcę, który z innymi Wykonawcami zawarł porozumienie mające na celu zakłócenie konkurencji między Wykonawcami w postępowaniu </w:t>
      </w:r>
      <w:r w:rsidR="005D472E" w:rsidRPr="005A5EB0">
        <w:rPr>
          <w:rFonts w:ascii="Book Antiqua" w:hAnsi="Book Antiqua" w:cs="Tahoma"/>
        </w:rPr>
        <w:br/>
      </w:r>
      <w:r w:rsidRPr="005A5EB0">
        <w:rPr>
          <w:rFonts w:ascii="Book Antiqua" w:hAnsi="Book Antiqua" w:cs="Tahoma"/>
        </w:rPr>
        <w:t>o udzielenie zamówienia, co Zamawiający jest w stanie wykazać za pomocą stosownych środków dowodowych;</w:t>
      </w:r>
    </w:p>
    <w:p w14:paraId="33A929BF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 będącego podmiotem zbiorowym, wobec którego sąd orzekł zakaz ubiegania się zamówienia publiczne na podstawie ustawy z dnia 28 października 2002 r. o odpowiedzialności podmiotów zbiorowych za czyny zabronione pod groźbą kary (Dz. U. z 2015 r. poz. 1212, 1844 i 1855 oraz z 2016 r. poz. 437 i 544);</w:t>
      </w:r>
    </w:p>
    <w:p w14:paraId="7BB364F7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wobec którego orzeczono tytułem środka zapobiegawczego zakaz ubiegania się zamówienia publiczne;</w:t>
      </w:r>
    </w:p>
    <w:p w14:paraId="2C355D1B" w14:textId="77777777"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Wykonawców, którzy należąc do tej samej grupy kapitałowej, w rozumieniu ustawy z dnia 16 lutego 2007 r. o ochronie konkurencji i konsumentów (Dz. U. </w:t>
      </w:r>
      <w:r w:rsidR="005D472E" w:rsidRPr="005A5EB0">
        <w:rPr>
          <w:rFonts w:ascii="Book Antiqua" w:hAnsi="Book Antiqua" w:cs="Tahoma"/>
        </w:rPr>
        <w:br/>
      </w:r>
      <w:r w:rsidRPr="005A5EB0">
        <w:rPr>
          <w:rFonts w:ascii="Book Antiqua" w:hAnsi="Book Antiqua" w:cs="Tahoma"/>
        </w:rPr>
        <w:t>z 2015 r. poz. 184, 1618 i 1634), złożyli odrębne oferty, oferty częściowe lub wnioski o dopuszczenie do udziału w postępowaniu, chyba że wykażą, że istniejące między nimi powiązania nie prowadzą do zakłócenia konkurencji w postępowaniu udzielenie zamówienia.</w:t>
      </w:r>
    </w:p>
    <w:p w14:paraId="16419493" w14:textId="77777777" w:rsidR="001B5F77" w:rsidRPr="005A5EB0" w:rsidRDefault="001B5F77" w:rsidP="00C07D56">
      <w:pPr>
        <w:pStyle w:val="Akapitzlist"/>
        <w:numPr>
          <w:ilvl w:val="0"/>
          <w:numId w:val="56"/>
        </w:numPr>
        <w:spacing w:after="0" w:line="36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>Oświadczam, że nie podlegam wykluczeniu z postępowan</w:t>
      </w:r>
      <w:r w:rsidR="00A64455" w:rsidRPr="005A5EB0">
        <w:rPr>
          <w:rFonts w:ascii="Book Antiqua" w:hAnsi="Book Antiqua" w:cs="Tahoma"/>
        </w:rPr>
        <w:t xml:space="preserve">ia na podstawie art. 24 ust. 5 </w:t>
      </w:r>
      <w:r w:rsidRPr="005A5EB0">
        <w:rPr>
          <w:rFonts w:ascii="Book Antiqua" w:hAnsi="Book Antiqua" w:cs="Tahoma"/>
        </w:rPr>
        <w:t xml:space="preserve">pkt 1, </w:t>
      </w:r>
      <w:r w:rsidR="004157F1" w:rsidRPr="005A5EB0">
        <w:rPr>
          <w:rFonts w:ascii="Book Antiqua" w:hAnsi="Book Antiqua" w:cs="Tahoma"/>
        </w:rPr>
        <w:t>4</w:t>
      </w:r>
      <w:r w:rsidRPr="005A5EB0">
        <w:rPr>
          <w:rFonts w:ascii="Book Antiqua" w:hAnsi="Book Antiqua" w:cs="Tahoma"/>
        </w:rPr>
        <w:t xml:space="preserve"> i 8 ustawy </w:t>
      </w:r>
      <w:proofErr w:type="spellStart"/>
      <w:r w:rsidRPr="005A5EB0">
        <w:rPr>
          <w:rFonts w:ascii="Book Antiqua" w:hAnsi="Book Antiqua" w:cs="Tahoma"/>
        </w:rPr>
        <w:t>Pzp</w:t>
      </w:r>
      <w:proofErr w:type="spellEnd"/>
      <w:r w:rsidRPr="005A5EB0">
        <w:rPr>
          <w:rFonts w:ascii="Book Antiqua" w:hAnsi="Book Antiqua" w:cs="Tahoma"/>
        </w:rPr>
        <w:t>, zgodnie z którymi z postępowania o udzielenie zamówienia Zamawiający może wykluczyć Wykonawcę:</w:t>
      </w:r>
    </w:p>
    <w:p w14:paraId="6CED94FB" w14:textId="77777777" w:rsidR="001B5F77" w:rsidRPr="005A5EB0" w:rsidRDefault="001B5F77" w:rsidP="00C07D56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 </w:t>
      </w:r>
      <w:proofErr w:type="gramStart"/>
      <w:r w:rsidRPr="005A5EB0">
        <w:rPr>
          <w:rFonts w:ascii="Book Antiqua" w:hAnsi="Book Antiqua" w:cs="Tahoma"/>
        </w:rPr>
        <w:t>stosunku</w:t>
      </w:r>
      <w:proofErr w:type="gramEnd"/>
      <w:r w:rsidRPr="005A5EB0">
        <w:rPr>
          <w:rFonts w:ascii="Book Antiqua" w:hAnsi="Book Antiqua" w:cs="Tahoma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poz. 978, z </w:t>
      </w:r>
      <w:proofErr w:type="spellStart"/>
      <w:r w:rsidRPr="005A5EB0">
        <w:rPr>
          <w:rFonts w:ascii="Book Antiqua" w:hAnsi="Book Antiqua" w:cs="Tahoma"/>
        </w:rPr>
        <w:t>późn</w:t>
      </w:r>
      <w:proofErr w:type="spellEnd"/>
      <w:r w:rsidRPr="005A5EB0">
        <w:rPr>
          <w:rFonts w:ascii="Book Antiqua" w:hAnsi="Book Antiqua" w:cs="Tahoma"/>
        </w:rPr>
        <w:t xml:space="preserve">. zm.7))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z </w:t>
      </w:r>
      <w:proofErr w:type="spellStart"/>
      <w:r w:rsidRPr="005A5EB0">
        <w:rPr>
          <w:rFonts w:ascii="Book Antiqua" w:hAnsi="Book Antiqua" w:cs="Tahoma"/>
        </w:rPr>
        <w:t>późn</w:t>
      </w:r>
      <w:proofErr w:type="spellEnd"/>
      <w:r w:rsidRPr="005A5EB0">
        <w:rPr>
          <w:rFonts w:ascii="Book Antiqua" w:hAnsi="Book Antiqua" w:cs="Tahoma"/>
        </w:rPr>
        <w:t>. zm.);</w:t>
      </w:r>
    </w:p>
    <w:p w14:paraId="71794942" w14:textId="77777777" w:rsidR="003F2C45" w:rsidRPr="005A5EB0" w:rsidRDefault="003F2C45" w:rsidP="00C07D56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który</w:t>
      </w:r>
      <w:r w:rsidR="00806DA1" w:rsidRPr="005A5EB0">
        <w:rPr>
          <w:rFonts w:ascii="Book Antiqua" w:hAnsi="Book Antiqua" w:cs="Tahoma"/>
        </w:rPr>
        <w:t>, z przyczyn lezących po jego stronie, nie wykonał albo nienależycie wykonał w istotnym stopniu wcześniejszą umowę w sprawie zamówienia publicznego, zawartą z zamawiającym, o którym mowa w art. 3 ust. 1 pkt 1-4, co doprowadziło do rozwiązania umowy lub zasądzenia odszkodowania;</w:t>
      </w:r>
    </w:p>
    <w:p w14:paraId="54FC4E5B" w14:textId="77777777" w:rsidR="001B5F77" w:rsidRPr="005A5EB0" w:rsidRDefault="001B5F77" w:rsidP="00C07D56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art. 24 ust. 1 pkt 15 ustawy </w:t>
      </w:r>
      <w:proofErr w:type="spellStart"/>
      <w:r w:rsidRPr="005A5EB0">
        <w:rPr>
          <w:rFonts w:ascii="Book Antiqua" w:hAnsi="Book Antiqua" w:cs="Tahoma"/>
        </w:rPr>
        <w:t>Pzp</w:t>
      </w:r>
      <w:proofErr w:type="spellEnd"/>
      <w:r w:rsidRPr="005A5EB0">
        <w:rPr>
          <w:rFonts w:ascii="Book Antiqua" w:hAnsi="Book Antiqua" w:cs="Tahoma"/>
        </w:rPr>
        <w:t>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6E56C9C1" w14:textId="77777777" w:rsidR="00A64455" w:rsidRPr="005A5EB0" w:rsidRDefault="00A64455" w:rsidP="00A64455">
      <w:pPr>
        <w:pStyle w:val="Akapitzlist"/>
        <w:spacing w:after="0" w:line="360" w:lineRule="auto"/>
        <w:jc w:val="both"/>
        <w:rPr>
          <w:rFonts w:ascii="Book Antiqua" w:hAnsi="Book Antiqua" w:cs="Tahoma"/>
        </w:rPr>
      </w:pPr>
    </w:p>
    <w:p w14:paraId="1286E302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  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         </w:t>
      </w:r>
      <w:r w:rsidR="004E1498" w:rsidRPr="005A5EB0">
        <w:rPr>
          <w:rFonts w:ascii="Book Antiqua" w:hAnsi="Book Antiqua" w:cs="Tahoma"/>
        </w:rPr>
        <w:t>…………..………………..……………</w:t>
      </w:r>
      <w:r w:rsidR="00FE21B2" w:rsidRPr="005A5EB0">
        <w:rPr>
          <w:rFonts w:ascii="Book Antiqua" w:hAnsi="Book Antiqua" w:cs="Tahoma"/>
        </w:rPr>
        <w:t xml:space="preserve">                    </w:t>
      </w:r>
    </w:p>
    <w:p w14:paraId="5BBF7ACC" w14:textId="77777777" w:rsidR="00A64455" w:rsidRPr="005A5EB0" w:rsidRDefault="001B5F77" w:rsidP="006041DE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</w:t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podpis)</w:t>
      </w:r>
    </w:p>
    <w:p w14:paraId="5BD6D15A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Oświadczam, że zachodzą w stosunku do mnie podstawy wykluczenia z postępowania na podstawie art. ……………………. ustawy </w:t>
      </w:r>
      <w:proofErr w:type="spellStart"/>
      <w:r w:rsidRPr="005A5EB0">
        <w:rPr>
          <w:rFonts w:ascii="Book Antiqua" w:hAnsi="Book Antiqua" w:cs="Tahoma"/>
        </w:rPr>
        <w:t>Pzp</w:t>
      </w:r>
      <w:proofErr w:type="spellEnd"/>
      <w:r w:rsidR="00FE21B2" w:rsidRPr="005A5EB0">
        <w:rPr>
          <w:rFonts w:ascii="Book Antiqua" w:hAnsi="Book Antiqua" w:cs="Tahoma"/>
        </w:rPr>
        <w:t xml:space="preserve"> </w:t>
      </w:r>
      <w:r w:rsidRPr="005A5EB0">
        <w:rPr>
          <w:rFonts w:ascii="Book Antiqua" w:hAnsi="Book Antiqua" w:cs="Tahoma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5A5EB0">
        <w:rPr>
          <w:rFonts w:ascii="Book Antiqua" w:hAnsi="Book Antiqua" w:cs="Tahoma"/>
          <w:i/>
        </w:rPr>
        <w:t>Pzp</w:t>
      </w:r>
      <w:proofErr w:type="spellEnd"/>
      <w:r w:rsidRPr="005A5EB0">
        <w:rPr>
          <w:rFonts w:ascii="Book Antiqua" w:hAnsi="Book Antiqua" w:cs="Tahoma"/>
          <w:i/>
        </w:rPr>
        <w:t>).</w:t>
      </w:r>
      <w:r w:rsidRPr="005A5EB0">
        <w:rPr>
          <w:rFonts w:ascii="Book Antiqua" w:hAnsi="Book Antiqua" w:cs="Tahoma"/>
        </w:rPr>
        <w:t xml:space="preserve"> Jednocześnie oświadczam, że w związku z ww. okolicznością, na podstawie art. 24 ust. 8 ustawy </w:t>
      </w:r>
      <w:proofErr w:type="spellStart"/>
      <w:r w:rsidRPr="005A5EB0">
        <w:rPr>
          <w:rFonts w:ascii="Book Antiqua" w:hAnsi="Book Antiqua" w:cs="Tahoma"/>
        </w:rPr>
        <w:t>Pzp</w:t>
      </w:r>
      <w:proofErr w:type="spellEnd"/>
      <w:r w:rsidRPr="005A5EB0">
        <w:rPr>
          <w:rFonts w:ascii="Book Antiqua" w:hAnsi="Book Antiqua" w:cs="Tahoma"/>
        </w:rPr>
        <w:t xml:space="preserve"> podjąłem następujące środki naprawcze:</w:t>
      </w:r>
    </w:p>
    <w:p w14:paraId="5B2A6374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>……</w:t>
      </w:r>
      <w:r w:rsidR="00FE21B2" w:rsidRPr="005A5EB0">
        <w:rPr>
          <w:rFonts w:ascii="Book Antiqua" w:hAnsi="Book Antiqua" w:cs="Tahoma"/>
        </w:rPr>
        <w:t>……………………………………………</w:t>
      </w:r>
      <w:r w:rsidRPr="005A5EB0">
        <w:rPr>
          <w:rFonts w:ascii="Book Antiqua" w:hAnsi="Book Antiqua" w:cs="Tahoma"/>
        </w:rPr>
        <w:t>…………………………………………………………</w:t>
      </w:r>
    </w:p>
    <w:p w14:paraId="0436395A" w14:textId="77777777" w:rsidR="00A64455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</w:t>
      </w:r>
      <w:r w:rsidR="00FE21B2" w:rsidRPr="005A5EB0">
        <w:rPr>
          <w:rFonts w:ascii="Book Antiqua" w:hAnsi="Book Antiqua" w:cs="Tahoma"/>
        </w:rPr>
        <w:t>……………………………………………</w:t>
      </w:r>
      <w:r w:rsidRPr="005A5EB0">
        <w:rPr>
          <w:rFonts w:ascii="Book Antiqua" w:hAnsi="Book Antiqua" w:cs="Tahoma"/>
        </w:rPr>
        <w:t>……………………………</w:t>
      </w:r>
    </w:p>
    <w:p w14:paraId="2F42EDDD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</w:t>
      </w:r>
      <w:r w:rsidR="004E1498" w:rsidRPr="005A5EB0">
        <w:rPr>
          <w:rFonts w:ascii="Book Antiqua" w:hAnsi="Book Antiqua" w:cs="Tahoma"/>
        </w:rPr>
        <w:t xml:space="preserve">…………..………………..…… </w:t>
      </w:r>
      <w:r w:rsidR="00FE21B2" w:rsidRPr="005A5EB0">
        <w:rPr>
          <w:rFonts w:ascii="Book Antiqua" w:hAnsi="Book Antiqua" w:cs="Tahoma"/>
        </w:rPr>
        <w:t xml:space="preserve">                  </w:t>
      </w:r>
    </w:p>
    <w:p w14:paraId="35AC0BA8" w14:textId="77777777" w:rsidR="0080516C" w:rsidRPr="005A5EB0" w:rsidRDefault="001B5F77" w:rsidP="00A64455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</w:t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podpis)</w:t>
      </w:r>
    </w:p>
    <w:p w14:paraId="2447F3BD" w14:textId="77777777" w:rsidR="0080516C" w:rsidRPr="005A5EB0" w:rsidRDefault="0080516C" w:rsidP="001B5F77">
      <w:pPr>
        <w:spacing w:line="360" w:lineRule="auto"/>
        <w:jc w:val="both"/>
        <w:rPr>
          <w:rFonts w:ascii="Book Antiqua" w:hAnsi="Book Antiqua" w:cs="Tahoma"/>
        </w:rPr>
      </w:pPr>
    </w:p>
    <w:p w14:paraId="775E6CFA" w14:textId="77777777" w:rsidR="0080516C" w:rsidRPr="005A5EB0" w:rsidRDefault="0080516C" w:rsidP="001B5F77">
      <w:pPr>
        <w:spacing w:line="360" w:lineRule="auto"/>
        <w:jc w:val="both"/>
        <w:rPr>
          <w:rFonts w:ascii="Book Antiqua" w:hAnsi="Book Antiqua" w:cs="Tahoma"/>
        </w:rPr>
      </w:pPr>
    </w:p>
    <w:p w14:paraId="7C87B26B" w14:textId="77777777" w:rsidR="001B5F77" w:rsidRPr="005A5EB0" w:rsidRDefault="001B5F77" w:rsidP="001B5F77">
      <w:pPr>
        <w:spacing w:line="36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DOTYCZĄCE PODMIOTU, NA KTÓREGO ZASOBY POWOŁUJE SIĘ WYKONAWCA:</w:t>
      </w:r>
    </w:p>
    <w:p w14:paraId="7CD4BFF5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Oświadczam, że w stosunku do następującego/</w:t>
      </w:r>
      <w:proofErr w:type="spellStart"/>
      <w:r w:rsidRPr="005A5EB0">
        <w:rPr>
          <w:rFonts w:ascii="Book Antiqua" w:hAnsi="Book Antiqua" w:cs="Tahoma"/>
        </w:rPr>
        <w:t>ych</w:t>
      </w:r>
      <w:proofErr w:type="spellEnd"/>
      <w:r w:rsidRPr="005A5EB0">
        <w:rPr>
          <w:rFonts w:ascii="Book Antiqua" w:hAnsi="Book Antiqua" w:cs="Tahoma"/>
        </w:rPr>
        <w:t xml:space="preserve"> podmiotu/</w:t>
      </w:r>
      <w:proofErr w:type="spellStart"/>
      <w:r w:rsidRPr="005A5EB0">
        <w:rPr>
          <w:rFonts w:ascii="Book Antiqua" w:hAnsi="Book Antiqua" w:cs="Tahoma"/>
        </w:rPr>
        <w:t>tów</w:t>
      </w:r>
      <w:proofErr w:type="spellEnd"/>
      <w:r w:rsidRPr="005A5EB0">
        <w:rPr>
          <w:rFonts w:ascii="Book Antiqua" w:hAnsi="Book Antiqua" w:cs="Tahoma"/>
        </w:rPr>
        <w:t>, na którego/</w:t>
      </w:r>
      <w:proofErr w:type="spellStart"/>
      <w:r w:rsidRPr="005A5EB0">
        <w:rPr>
          <w:rFonts w:ascii="Book Antiqua" w:hAnsi="Book Antiqua" w:cs="Tahoma"/>
        </w:rPr>
        <w:t>ych</w:t>
      </w:r>
      <w:proofErr w:type="spellEnd"/>
      <w:r w:rsidRPr="005A5EB0">
        <w:rPr>
          <w:rFonts w:ascii="Book Antiqua" w:hAnsi="Book Antiqua" w:cs="Tahoma"/>
        </w:rPr>
        <w:t xml:space="preserve"> zasoby powołuję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si</w:t>
      </w:r>
      <w:r w:rsidRPr="005A5EB0">
        <w:rPr>
          <w:rFonts w:ascii="Book Antiqua" w:hAnsi="Book Antiqua" w:cs="Adagio_Slab"/>
        </w:rPr>
        <w:t>ę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w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niniejszym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post</w:t>
      </w:r>
      <w:r w:rsidRPr="005A5EB0">
        <w:rPr>
          <w:rFonts w:ascii="Book Antiqua" w:hAnsi="Book Antiqua" w:cs="Adagio_Slab"/>
        </w:rPr>
        <w:t>ę</w:t>
      </w:r>
      <w:r w:rsidRPr="005A5EB0">
        <w:rPr>
          <w:rFonts w:ascii="Book Antiqua" w:hAnsi="Book Antiqua" w:cs="Tahoma"/>
        </w:rPr>
        <w:t>powaniu,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tj.: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Adagio_Slab"/>
        </w:rPr>
        <w:t>…</w:t>
      </w:r>
      <w:r w:rsidRPr="005A5EB0">
        <w:rPr>
          <w:rFonts w:ascii="Book Antiqua" w:hAnsi="Book Antiqua" w:cs="Tahoma"/>
        </w:rPr>
        <w:t>………...………………………………………</w:t>
      </w:r>
    </w:p>
    <w:p w14:paraId="08D51B69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…………………………………………………………………………………………………………</w:t>
      </w:r>
    </w:p>
    <w:p w14:paraId="728932EE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i/>
        </w:rPr>
        <w:t>(podać pełną nazwę/firmę, adres, a także w zależności od podmiotu: NIP/PESEL, KRS/</w:t>
      </w:r>
      <w:proofErr w:type="spellStart"/>
      <w:r w:rsidRPr="005A5EB0">
        <w:rPr>
          <w:rFonts w:ascii="Book Antiqua" w:hAnsi="Book Antiqua" w:cs="Tahoma"/>
          <w:i/>
        </w:rPr>
        <w:t>CEiDG</w:t>
      </w:r>
      <w:proofErr w:type="spellEnd"/>
      <w:r w:rsidRPr="005A5EB0">
        <w:rPr>
          <w:rFonts w:ascii="Book Antiqua" w:hAnsi="Book Antiqua" w:cs="Tahoma"/>
          <w:i/>
        </w:rPr>
        <w:t>)</w:t>
      </w:r>
      <w:r w:rsidRPr="005A5EB0">
        <w:rPr>
          <w:rFonts w:ascii="Book Antiqua" w:hAnsi="Book Antiqua" w:cs="Tahoma"/>
        </w:rPr>
        <w:t xml:space="preserve"> nie zachodzą podstawy wykluczenia z postępowania o udzielenie zamówienia.</w:t>
      </w:r>
    </w:p>
    <w:p w14:paraId="1473BF9D" w14:textId="77777777" w:rsidR="001B5F77" w:rsidRPr="005A5EB0" w:rsidRDefault="001B5F77" w:rsidP="001B5F77">
      <w:pPr>
        <w:spacing w:line="360" w:lineRule="auto"/>
        <w:ind w:left="5664" w:firstLine="708"/>
        <w:jc w:val="both"/>
        <w:rPr>
          <w:rFonts w:ascii="Book Antiqua" w:hAnsi="Book Antiqua" w:cs="Tahoma"/>
          <w:i/>
        </w:rPr>
      </w:pPr>
    </w:p>
    <w:p w14:paraId="378A93EC" w14:textId="77777777" w:rsidR="001B5F77" w:rsidRPr="005A5EB0" w:rsidRDefault="001B5F77" w:rsidP="001B5F77">
      <w:pPr>
        <w:spacing w:line="360" w:lineRule="auto"/>
        <w:ind w:left="5664" w:firstLine="708"/>
        <w:jc w:val="both"/>
        <w:rPr>
          <w:rFonts w:ascii="Book Antiqua" w:hAnsi="Book Antiqua" w:cs="Tahoma"/>
          <w:i/>
        </w:rPr>
      </w:pPr>
    </w:p>
    <w:p w14:paraId="5A598CD0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</w:t>
      </w:r>
      <w:r w:rsidR="004E1498" w:rsidRPr="005A5EB0">
        <w:rPr>
          <w:rFonts w:ascii="Book Antiqua" w:hAnsi="Book Antiqua" w:cs="Tahoma"/>
        </w:rPr>
        <w:t>…………..………………..……</w:t>
      </w:r>
      <w:r w:rsidR="00FE21B2" w:rsidRPr="005A5EB0">
        <w:rPr>
          <w:rFonts w:ascii="Book Antiqua" w:hAnsi="Book Antiqua" w:cs="Tahoma"/>
        </w:rPr>
        <w:t xml:space="preserve">                        </w:t>
      </w:r>
    </w:p>
    <w:p w14:paraId="387BFDBA" w14:textId="77777777" w:rsidR="001B5F77" w:rsidRPr="005A5EB0" w:rsidRDefault="001B5F77" w:rsidP="001B5F77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</w:t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podpis)</w:t>
      </w:r>
    </w:p>
    <w:p w14:paraId="07C18D35" w14:textId="77777777" w:rsidR="001B5F77" w:rsidRPr="005A5EB0" w:rsidRDefault="001B5F77" w:rsidP="001B5F77">
      <w:pPr>
        <w:spacing w:line="360" w:lineRule="auto"/>
        <w:ind w:left="5664" w:firstLine="708"/>
        <w:jc w:val="both"/>
        <w:rPr>
          <w:rFonts w:ascii="Book Antiqua" w:hAnsi="Book Antiqua" w:cs="Tahoma"/>
          <w:i/>
        </w:rPr>
      </w:pPr>
    </w:p>
    <w:p w14:paraId="2752EC6B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 xml:space="preserve">UWAGA: zastosować tylko wtedy, gdy Zamawiający przewidział możliwość, o której mowa w art. 25a ust. 5 pkt 2 ustawy </w:t>
      </w:r>
      <w:proofErr w:type="spellStart"/>
      <w:r w:rsidRPr="005A5EB0">
        <w:rPr>
          <w:rFonts w:ascii="Book Antiqua" w:hAnsi="Book Antiqua" w:cs="Tahoma"/>
          <w:i/>
        </w:rPr>
        <w:t>Pzp</w:t>
      </w:r>
      <w:proofErr w:type="spellEnd"/>
      <w:r w:rsidRPr="005A5EB0">
        <w:rPr>
          <w:rFonts w:ascii="Book Antiqua" w:hAnsi="Book Antiqua" w:cs="Tahoma"/>
          <w:i/>
        </w:rPr>
        <w:t>]</w:t>
      </w:r>
    </w:p>
    <w:p w14:paraId="33448742" w14:textId="77777777" w:rsidR="001B5F77" w:rsidRDefault="001B5F77" w:rsidP="001B5F77">
      <w:pPr>
        <w:spacing w:line="360" w:lineRule="auto"/>
        <w:jc w:val="center"/>
        <w:rPr>
          <w:rFonts w:ascii="Book Antiqua" w:hAnsi="Book Antiqua" w:cs="Tahoma"/>
        </w:rPr>
      </w:pPr>
    </w:p>
    <w:p w14:paraId="6705C644" w14:textId="77777777" w:rsidR="004E1498" w:rsidRDefault="004E1498" w:rsidP="001B5F77">
      <w:pPr>
        <w:spacing w:line="360" w:lineRule="auto"/>
        <w:jc w:val="center"/>
        <w:rPr>
          <w:rFonts w:ascii="Book Antiqua" w:hAnsi="Book Antiqua" w:cs="Tahoma"/>
        </w:rPr>
      </w:pPr>
    </w:p>
    <w:p w14:paraId="63940FFE" w14:textId="77777777" w:rsidR="004E1498" w:rsidRDefault="004E1498" w:rsidP="001B5F77">
      <w:pPr>
        <w:spacing w:line="360" w:lineRule="auto"/>
        <w:jc w:val="center"/>
        <w:rPr>
          <w:rFonts w:ascii="Book Antiqua" w:hAnsi="Book Antiqua" w:cs="Tahoma"/>
        </w:rPr>
      </w:pPr>
    </w:p>
    <w:p w14:paraId="423675B0" w14:textId="77777777" w:rsidR="004E1498" w:rsidRDefault="004E1498" w:rsidP="001B5F77">
      <w:pPr>
        <w:spacing w:line="360" w:lineRule="auto"/>
        <w:jc w:val="center"/>
        <w:rPr>
          <w:rFonts w:ascii="Book Antiqua" w:hAnsi="Book Antiqua" w:cs="Tahoma"/>
        </w:rPr>
      </w:pPr>
    </w:p>
    <w:p w14:paraId="3E4DC8CA" w14:textId="77777777" w:rsidR="004E1498" w:rsidRPr="005A5EB0" w:rsidRDefault="004E1498" w:rsidP="001B5F77">
      <w:pPr>
        <w:spacing w:line="360" w:lineRule="auto"/>
        <w:jc w:val="center"/>
        <w:rPr>
          <w:rFonts w:ascii="Book Antiqua" w:hAnsi="Book Antiqua" w:cs="Tahoma"/>
        </w:rPr>
      </w:pPr>
    </w:p>
    <w:p w14:paraId="491CBDC8" w14:textId="77777777" w:rsidR="001B5F77" w:rsidRPr="005A5EB0" w:rsidRDefault="001B5F77" w:rsidP="001B5F77">
      <w:pPr>
        <w:spacing w:line="36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DOTYCZĄCE PODWYKONAWCY NIEBĘDĄCEGO PODMIOTEM, NA KTÓREGO ZASOBY POWOŁUJE SIĘ WYKONAWCA:</w:t>
      </w:r>
    </w:p>
    <w:p w14:paraId="6EA977AC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Oświadczam, że w stosunku do następującego/</w:t>
      </w:r>
      <w:proofErr w:type="spellStart"/>
      <w:r w:rsidRPr="005A5EB0">
        <w:rPr>
          <w:rFonts w:ascii="Book Antiqua" w:hAnsi="Book Antiqua" w:cs="Tahoma"/>
        </w:rPr>
        <w:t>ych</w:t>
      </w:r>
      <w:proofErr w:type="spellEnd"/>
      <w:r w:rsidRPr="005A5EB0">
        <w:rPr>
          <w:rFonts w:ascii="Book Antiqua" w:hAnsi="Book Antiqua" w:cs="Tahoma"/>
        </w:rPr>
        <w:t xml:space="preserve"> podmiotu/</w:t>
      </w:r>
      <w:proofErr w:type="spellStart"/>
      <w:r w:rsidRPr="005A5EB0">
        <w:rPr>
          <w:rFonts w:ascii="Book Antiqua" w:hAnsi="Book Antiqua" w:cs="Tahoma"/>
        </w:rPr>
        <w:t>tów</w:t>
      </w:r>
      <w:proofErr w:type="spellEnd"/>
      <w:r w:rsidRPr="005A5EB0">
        <w:rPr>
          <w:rFonts w:ascii="Book Antiqua" w:hAnsi="Book Antiqua" w:cs="Tahoma"/>
        </w:rPr>
        <w:t>, będącego/</w:t>
      </w:r>
      <w:proofErr w:type="spellStart"/>
      <w:r w:rsidRPr="005A5EB0">
        <w:rPr>
          <w:rFonts w:ascii="Book Antiqua" w:hAnsi="Book Antiqua" w:cs="Tahoma"/>
        </w:rPr>
        <w:t>ych</w:t>
      </w:r>
      <w:proofErr w:type="spellEnd"/>
      <w:r w:rsidRPr="005A5EB0">
        <w:rPr>
          <w:rFonts w:ascii="Book Antiqua" w:hAnsi="Book Antiqua" w:cs="Tahoma"/>
        </w:rPr>
        <w:t xml:space="preserve"> Podwykonawcą/</w:t>
      </w:r>
      <w:proofErr w:type="spellStart"/>
      <w:r w:rsidRPr="005A5EB0">
        <w:rPr>
          <w:rFonts w:ascii="Book Antiqua" w:hAnsi="Book Antiqua" w:cs="Tahoma"/>
        </w:rPr>
        <w:t>ami</w:t>
      </w:r>
      <w:proofErr w:type="spellEnd"/>
      <w:r w:rsidRPr="005A5EB0">
        <w:rPr>
          <w:rFonts w:ascii="Book Antiqua" w:hAnsi="Book Antiqua" w:cs="Tahoma"/>
        </w:rPr>
        <w:t>: ………………………………………………………………...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.….………</w:t>
      </w:r>
    </w:p>
    <w:p w14:paraId="7660EF67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……………………………………………………………………………………………..…………</w:t>
      </w:r>
    </w:p>
    <w:p w14:paraId="7FCD2E3C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i/>
        </w:rPr>
        <w:t>(podać pełną nazwę/firmę, adres, a także w zależności od podmiotu: NIP/PESEL, KRS/</w:t>
      </w:r>
      <w:proofErr w:type="spellStart"/>
      <w:r w:rsidRPr="005A5EB0">
        <w:rPr>
          <w:rFonts w:ascii="Book Antiqua" w:hAnsi="Book Antiqua" w:cs="Tahoma"/>
          <w:i/>
        </w:rPr>
        <w:t>CEiDG</w:t>
      </w:r>
      <w:proofErr w:type="spellEnd"/>
      <w:r w:rsidRPr="005A5EB0">
        <w:rPr>
          <w:rFonts w:ascii="Book Antiqua" w:hAnsi="Book Antiqua" w:cs="Tahoma"/>
          <w:i/>
        </w:rPr>
        <w:t>)</w:t>
      </w:r>
      <w:r w:rsidRPr="005A5EB0">
        <w:rPr>
          <w:rFonts w:ascii="Book Antiqua" w:hAnsi="Book Antiqua" w:cs="Tahoma"/>
        </w:rPr>
        <w:t>,</w:t>
      </w:r>
    </w:p>
    <w:p w14:paraId="7D73C2AF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</w:rPr>
        <w:t>nie zachodzą podstawy wykluczenia z postępowania o udzielenie zamówienia</w:t>
      </w:r>
    </w:p>
    <w:p w14:paraId="5D009C66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  <w:i/>
        </w:rPr>
      </w:pPr>
    </w:p>
    <w:p w14:paraId="7B7CD363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        </w:t>
      </w:r>
      <w:r w:rsidRPr="005A5EB0">
        <w:rPr>
          <w:rFonts w:ascii="Book Antiqua" w:hAnsi="Book Antiqua" w:cs="Tahoma"/>
        </w:rPr>
        <w:t>…………..………………..…</w:t>
      </w:r>
    </w:p>
    <w:p w14:paraId="7EC6711A" w14:textId="77777777" w:rsidR="001B5F77" w:rsidRPr="005A5EB0" w:rsidRDefault="001B5F77" w:rsidP="00A64455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</w:t>
      </w:r>
      <w:r w:rsidR="00A64455" w:rsidRPr="005A5EB0">
        <w:rPr>
          <w:rFonts w:ascii="Book Antiqua" w:hAnsi="Book Antiqua" w:cs="Tahoma"/>
        </w:rPr>
        <w:t xml:space="preserve">) </w:t>
      </w:r>
    </w:p>
    <w:p w14:paraId="1DEDE144" w14:textId="77777777" w:rsidR="00A64455" w:rsidRPr="005A5EB0" w:rsidRDefault="00A64455" w:rsidP="00A64455">
      <w:pPr>
        <w:spacing w:line="360" w:lineRule="auto"/>
        <w:ind w:firstLine="709"/>
        <w:jc w:val="both"/>
        <w:rPr>
          <w:rFonts w:ascii="Book Antiqua" w:hAnsi="Book Antiqua" w:cs="Tahoma"/>
          <w:i/>
        </w:rPr>
      </w:pPr>
    </w:p>
    <w:p w14:paraId="49E7BA0E" w14:textId="77777777" w:rsidR="001B5F77" w:rsidRPr="005A5EB0" w:rsidRDefault="001B5F77" w:rsidP="001B5F77">
      <w:pPr>
        <w:spacing w:line="36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DOTYCZĄCE PODANYCH INFORMACJI:</w:t>
      </w:r>
    </w:p>
    <w:p w14:paraId="59D98872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Oświadczam, że wszystkie informacje podane w powyższych oświadczeniach są aktualne </w:t>
      </w:r>
      <w:r w:rsidRPr="005A5EB0">
        <w:rPr>
          <w:rFonts w:ascii="Book Antiqua" w:hAnsi="Book Antiqua" w:cs="Tahoma"/>
        </w:rPr>
        <w:br/>
        <w:t>i zgodne z prawdą oraz zostały przedstawione z pełną świadomością konsekwencji wprowadzenia Zamawiającego w błąd przy przedstawianiu informacji.</w:t>
      </w:r>
    </w:p>
    <w:p w14:paraId="095463B2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  <w:i/>
        </w:rPr>
      </w:pPr>
    </w:p>
    <w:p w14:paraId="058154D2" w14:textId="77777777"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               </w:t>
      </w:r>
      <w:r w:rsidRPr="005A5EB0">
        <w:rPr>
          <w:rFonts w:ascii="Book Antiqua" w:hAnsi="Book Antiqua" w:cs="Tahoma"/>
        </w:rPr>
        <w:t>…………..………………..</w:t>
      </w:r>
    </w:p>
    <w:p w14:paraId="4D9FB5C2" w14:textId="77777777" w:rsidR="001B5F77" w:rsidRPr="005A5EB0" w:rsidRDefault="001B5F77" w:rsidP="001B5F77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</w:t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podpis)</w:t>
      </w:r>
    </w:p>
    <w:p w14:paraId="030CB988" w14:textId="77777777" w:rsidR="001B5F77" w:rsidRPr="005A5EB0" w:rsidRDefault="001B5F77" w:rsidP="001B5F77">
      <w:pPr>
        <w:spacing w:line="480" w:lineRule="auto"/>
        <w:jc w:val="both"/>
        <w:rPr>
          <w:rFonts w:ascii="Book Antiqua" w:hAnsi="Book Antiqua" w:cs="Tahoma"/>
        </w:rPr>
      </w:pPr>
    </w:p>
    <w:p w14:paraId="1A365905" w14:textId="77777777" w:rsidR="001B5F77" w:rsidRPr="005A5EB0" w:rsidRDefault="001B5F77" w:rsidP="001B5F77">
      <w:pPr>
        <w:spacing w:line="480" w:lineRule="auto"/>
        <w:jc w:val="both"/>
        <w:rPr>
          <w:rFonts w:ascii="Book Antiqua" w:hAnsi="Book Antiqua" w:cs="Tahoma"/>
        </w:rPr>
      </w:pPr>
    </w:p>
    <w:p w14:paraId="3201DAA7" w14:textId="77777777" w:rsidR="001B5F77" w:rsidRPr="005A5EB0" w:rsidRDefault="001B5F77" w:rsidP="0047008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Tahoma"/>
          <w:lang w:eastAsia="pl-PL"/>
        </w:rPr>
      </w:pPr>
    </w:p>
    <w:p w14:paraId="0C2E0E3D" w14:textId="77777777" w:rsidR="006041DE" w:rsidRPr="005A5EB0" w:rsidRDefault="006041DE" w:rsidP="0047008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Tahoma"/>
          <w:lang w:eastAsia="pl-PL"/>
        </w:rPr>
      </w:pPr>
    </w:p>
    <w:p w14:paraId="5DE4FE45" w14:textId="77777777" w:rsidR="006041DE" w:rsidRPr="005A5EB0" w:rsidRDefault="006041DE" w:rsidP="006041DE">
      <w:pPr>
        <w:spacing w:after="0"/>
        <w:jc w:val="right"/>
        <w:rPr>
          <w:rFonts w:ascii="Book Antiqua" w:hAnsi="Book Antiqua" w:cs="Tahoma"/>
          <w:color w:val="000000" w:themeColor="text1"/>
        </w:rPr>
      </w:pPr>
    </w:p>
    <w:p w14:paraId="34FB7B2D" w14:textId="77777777" w:rsidR="006041DE" w:rsidRPr="005A5EB0" w:rsidRDefault="006041DE" w:rsidP="006041DE">
      <w:pPr>
        <w:spacing w:after="0"/>
        <w:jc w:val="right"/>
        <w:rPr>
          <w:rFonts w:ascii="Book Antiqua" w:hAnsi="Book Antiqua" w:cs="Tahoma"/>
          <w:color w:val="000000" w:themeColor="text1"/>
        </w:rPr>
      </w:pPr>
    </w:p>
    <w:p w14:paraId="2EB14C95" w14:textId="77777777" w:rsidR="003600A9" w:rsidRPr="005A5EB0" w:rsidRDefault="003600A9" w:rsidP="006041DE">
      <w:pPr>
        <w:spacing w:after="0"/>
        <w:jc w:val="right"/>
        <w:rPr>
          <w:rFonts w:ascii="Book Antiqua" w:hAnsi="Book Antiqua" w:cs="Tahoma"/>
          <w:color w:val="000000" w:themeColor="text1"/>
        </w:rPr>
      </w:pPr>
    </w:p>
    <w:p w14:paraId="62D3C4CC" w14:textId="77777777" w:rsidR="00172100" w:rsidRPr="005A5EB0" w:rsidRDefault="00172100" w:rsidP="006041DE">
      <w:pPr>
        <w:spacing w:after="0"/>
        <w:jc w:val="right"/>
        <w:rPr>
          <w:rFonts w:ascii="Book Antiqua" w:hAnsi="Book Antiqua" w:cs="Tahoma"/>
          <w:color w:val="000000" w:themeColor="text1"/>
        </w:rPr>
      </w:pPr>
    </w:p>
    <w:p w14:paraId="7131A9B0" w14:textId="77777777" w:rsidR="0065552B" w:rsidRPr="005A5EB0" w:rsidRDefault="0065552B" w:rsidP="0065552B">
      <w:pPr>
        <w:spacing w:after="0"/>
        <w:jc w:val="right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 xml:space="preserve">Załącznik nr 5 </w:t>
      </w:r>
    </w:p>
    <w:p w14:paraId="1947AE24" w14:textId="77777777" w:rsidR="0065552B" w:rsidRPr="005A5EB0" w:rsidRDefault="0065552B" w:rsidP="0065552B">
      <w:pPr>
        <w:spacing w:after="0"/>
        <w:jc w:val="right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>do SIWZ</w:t>
      </w:r>
    </w:p>
    <w:p w14:paraId="6DF04F73" w14:textId="77777777" w:rsidR="0065552B" w:rsidRPr="00C61E82" w:rsidRDefault="0065552B" w:rsidP="00C61E82">
      <w:pPr>
        <w:pStyle w:val="Nagwek1"/>
        <w:spacing w:line="240" w:lineRule="auto"/>
        <w:ind w:left="2124" w:hanging="2124"/>
        <w:jc w:val="center"/>
        <w:rPr>
          <w:rFonts w:ascii="Book Antiqua" w:hAnsi="Book Antiqua" w:cs="Tahoma"/>
          <w:b w:val="0"/>
          <w:color w:val="000000" w:themeColor="text1"/>
          <w:sz w:val="22"/>
          <w:szCs w:val="22"/>
        </w:rPr>
      </w:pPr>
      <w:r w:rsidRPr="005A5EB0">
        <w:rPr>
          <w:rFonts w:ascii="Book Antiqua" w:hAnsi="Book Antiqua" w:cs="Tahoma"/>
          <w:b w:val="0"/>
          <w:color w:val="000000" w:themeColor="text1"/>
          <w:sz w:val="22"/>
          <w:szCs w:val="22"/>
        </w:rPr>
        <w:t>PROJEKT UMOWY</w:t>
      </w:r>
      <w:r w:rsidR="003600A9" w:rsidRPr="005A5EB0">
        <w:rPr>
          <w:rFonts w:ascii="Book Antiqua" w:hAnsi="Book Antiqua" w:cs="Tahoma"/>
          <w:b w:val="0"/>
          <w:color w:val="000000" w:themeColor="text1"/>
          <w:sz w:val="22"/>
          <w:szCs w:val="22"/>
        </w:rPr>
        <w:t xml:space="preserve"> NR</w:t>
      </w:r>
      <w:proofErr w:type="gramStart"/>
      <w:r w:rsidR="003600A9" w:rsidRPr="005A5EB0">
        <w:rPr>
          <w:rFonts w:ascii="Book Antiqua" w:hAnsi="Book Antiqua" w:cs="Tahoma"/>
          <w:b w:val="0"/>
          <w:color w:val="000000" w:themeColor="text1"/>
          <w:sz w:val="22"/>
          <w:szCs w:val="22"/>
        </w:rPr>
        <w:t>…….</w:t>
      </w:r>
      <w:proofErr w:type="gramEnd"/>
      <w:r w:rsidR="003600A9" w:rsidRPr="005A5EB0">
        <w:rPr>
          <w:rFonts w:ascii="Book Antiqua" w:hAnsi="Book Antiqua" w:cs="Tahoma"/>
          <w:b w:val="0"/>
          <w:color w:val="000000" w:themeColor="text1"/>
          <w:sz w:val="22"/>
          <w:szCs w:val="22"/>
        </w:rPr>
        <w:t>/WIP-WIP/2019</w:t>
      </w:r>
    </w:p>
    <w:p w14:paraId="3724EDB5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1EC00735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 dniu.................... </w:t>
      </w:r>
      <w:proofErr w:type="gramStart"/>
      <w:r w:rsidRPr="005A5EB0">
        <w:rPr>
          <w:rFonts w:ascii="Book Antiqua" w:hAnsi="Book Antiqua" w:cs="Tahoma"/>
        </w:rPr>
        <w:t>2019  roku</w:t>
      </w:r>
      <w:proofErr w:type="gramEnd"/>
      <w:r w:rsidRPr="005A5EB0">
        <w:rPr>
          <w:rFonts w:ascii="Book Antiqua" w:hAnsi="Book Antiqua" w:cs="Tahoma"/>
        </w:rPr>
        <w:t xml:space="preserve"> w Warszawie, pomiędzy: </w:t>
      </w:r>
    </w:p>
    <w:p w14:paraId="47E1368C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25F67ED7" w14:textId="77777777"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Politechniką Warszawską - </w:t>
      </w:r>
    </w:p>
    <w:p w14:paraId="7C6CB9BF" w14:textId="77777777"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Wydziałem Inżynierii Produkcji</w:t>
      </w:r>
    </w:p>
    <w:p w14:paraId="721EC4B4" w14:textId="77777777"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02-524 Warszawa, Narbutta 85, </w:t>
      </w:r>
    </w:p>
    <w:p w14:paraId="216D1206" w14:textId="77777777"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NIP 525-000-58-34, Regon 000001554</w:t>
      </w:r>
    </w:p>
    <w:p w14:paraId="7059218E" w14:textId="77777777"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reprezentowaną przez:</w:t>
      </w:r>
    </w:p>
    <w:p w14:paraId="26693953" w14:textId="77777777"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prof. dr hab. inż. Andrzeja Kolasę </w:t>
      </w:r>
    </w:p>
    <w:p w14:paraId="2DC8FEFE" w14:textId="77777777"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Dziekana Wydziału Inżynierii Produkcji</w:t>
      </w:r>
    </w:p>
    <w:p w14:paraId="12EB27F3" w14:textId="77777777" w:rsidR="0065552B" w:rsidRPr="005A5EB0" w:rsidRDefault="0065552B" w:rsidP="0065552B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na podstawie pełnomocnictwa Rektora PW nr BR-P-954/2019 z dnia 1 października 2019 r. </w:t>
      </w:r>
    </w:p>
    <w:p w14:paraId="6268484D" w14:textId="77777777" w:rsidR="0065552B" w:rsidRPr="005A5EB0" w:rsidRDefault="0065552B" w:rsidP="0065552B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zwaną dalej „Zamawiającym”</w:t>
      </w:r>
    </w:p>
    <w:p w14:paraId="55AAA68F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a</w:t>
      </w:r>
    </w:p>
    <w:p w14:paraId="0EC4AE11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...................................................................zwaną dalej „</w:t>
      </w:r>
      <w:r w:rsidRPr="005A5EB0">
        <w:rPr>
          <w:rFonts w:ascii="Book Antiqua" w:hAnsi="Book Antiqua" w:cs="Tahoma"/>
          <w:bCs/>
        </w:rPr>
        <w:t>WYKONAWCĄ</w:t>
      </w:r>
      <w:r w:rsidRPr="005A5EB0">
        <w:rPr>
          <w:rFonts w:ascii="Book Antiqua" w:hAnsi="Book Antiqua" w:cs="Tahoma"/>
        </w:rPr>
        <w:t>”, wpisaną do ............................................... pod numerem ........................................................., prowadzonego przez ............................., NIP: ........................................., Regon ...............................</w:t>
      </w:r>
    </w:p>
    <w:p w14:paraId="2A568E28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 zwaną dalej </w:t>
      </w:r>
      <w:proofErr w:type="gramStart"/>
      <w:r w:rsidRPr="005A5EB0">
        <w:rPr>
          <w:rFonts w:ascii="Book Antiqua" w:hAnsi="Book Antiqua" w:cs="Tahoma"/>
        </w:rPr>
        <w:t>„ Wykonawcą</w:t>
      </w:r>
      <w:proofErr w:type="gramEnd"/>
      <w:r w:rsidRPr="005A5EB0">
        <w:rPr>
          <w:rFonts w:ascii="Book Antiqua" w:hAnsi="Book Antiqua" w:cs="Tahoma"/>
        </w:rPr>
        <w:t>”</w:t>
      </w:r>
    </w:p>
    <w:p w14:paraId="55984F0D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 zwanymi w dalszej treści umowy łącznie </w:t>
      </w:r>
      <w:proofErr w:type="gramStart"/>
      <w:r w:rsidRPr="005A5EB0">
        <w:rPr>
          <w:rFonts w:ascii="Book Antiqua" w:hAnsi="Book Antiqua" w:cs="Tahoma"/>
        </w:rPr>
        <w:t>„ Stronami</w:t>
      </w:r>
      <w:proofErr w:type="gramEnd"/>
      <w:r w:rsidRPr="005A5EB0">
        <w:rPr>
          <w:rFonts w:ascii="Book Antiqua" w:hAnsi="Book Antiqua" w:cs="Tahoma"/>
        </w:rPr>
        <w:t xml:space="preserve">”. </w:t>
      </w:r>
    </w:p>
    <w:p w14:paraId="4F1D7A3E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38E7722B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 xml:space="preserve">W wyniku przeprowadzenia postępowania o udzielenie zamówienia publicznego - zgodnie z art. 39 ustawy </w:t>
      </w:r>
      <w:r w:rsidR="003600A9" w:rsidRPr="005A5EB0">
        <w:rPr>
          <w:rFonts w:ascii="Book Antiqua" w:hAnsi="Book Antiqua" w:cs="Tahoma"/>
          <w:color w:val="000000" w:themeColor="text1"/>
        </w:rPr>
        <w:t xml:space="preserve">z dnia 29 stycznia 2004 r. </w:t>
      </w:r>
      <w:r w:rsidRPr="005A5EB0">
        <w:rPr>
          <w:rFonts w:ascii="Book Antiqua" w:hAnsi="Book Antiqua" w:cs="Tahoma"/>
          <w:color w:val="000000" w:themeColor="text1"/>
        </w:rPr>
        <w:t xml:space="preserve">Prawo zamówień publicznych (Dz. U. z 2019 r. poz. 1843 ze zm.) w trybie przetargu nieograniczonego nr </w:t>
      </w:r>
      <w:r w:rsidRPr="004E1498">
        <w:rPr>
          <w:rFonts w:ascii="Book Antiqua" w:hAnsi="Book Antiqua" w:cs="Tahoma"/>
          <w:b/>
          <w:color w:val="000000" w:themeColor="text1"/>
        </w:rPr>
        <w:t>1</w:t>
      </w:r>
      <w:r w:rsidR="004E1498" w:rsidRPr="004E1498">
        <w:rPr>
          <w:rFonts w:ascii="Book Antiqua" w:hAnsi="Book Antiqua" w:cs="Tahoma"/>
          <w:b/>
          <w:color w:val="000000" w:themeColor="text1"/>
        </w:rPr>
        <w:t>4</w:t>
      </w:r>
      <w:r w:rsidRPr="004E1498">
        <w:rPr>
          <w:rFonts w:ascii="Book Antiqua" w:hAnsi="Book Antiqua" w:cs="Tahoma"/>
          <w:b/>
          <w:color w:val="000000" w:themeColor="text1"/>
        </w:rPr>
        <w:t>/2019/WIP- WIP</w:t>
      </w:r>
      <w:r w:rsidRPr="005A5EB0">
        <w:rPr>
          <w:rFonts w:ascii="Book Antiqua" w:hAnsi="Book Antiqua" w:cs="Tahoma"/>
          <w:color w:val="000000" w:themeColor="text1"/>
        </w:rPr>
        <w:t xml:space="preserve"> na dostawę sprzętu komputerowego dla Wydziału Inżynierii Produkcji Politechniki Warszawskiej przy ul. Narbutta 85, 02-524 Warszawa strony zawierają umowę następującej treści:</w:t>
      </w:r>
    </w:p>
    <w:p w14:paraId="2213A6B4" w14:textId="77777777" w:rsidR="0065552B" w:rsidRPr="005A5EB0" w:rsidRDefault="0065552B" w:rsidP="0065552B">
      <w:pPr>
        <w:pStyle w:val="Tekstpodstawowy21"/>
        <w:widowControl/>
        <w:suppressAutoHyphens w:val="0"/>
        <w:autoSpaceDE/>
        <w:rPr>
          <w:rFonts w:ascii="Book Antiqua" w:hAnsi="Book Antiqua" w:cs="Tahoma"/>
          <w:color w:val="000000" w:themeColor="text1"/>
          <w:sz w:val="22"/>
          <w:szCs w:val="22"/>
        </w:rPr>
      </w:pPr>
    </w:p>
    <w:p w14:paraId="66EEFB04" w14:textId="77777777" w:rsidR="0065552B" w:rsidRPr="005A5EB0" w:rsidRDefault="0065552B" w:rsidP="0065552B">
      <w:pPr>
        <w:pStyle w:val="Tekstpodstawowy21"/>
        <w:widowControl/>
        <w:suppressAutoHyphens w:val="0"/>
        <w:autoSpaceDE/>
        <w:ind w:left="3538" w:firstLine="709"/>
        <w:rPr>
          <w:rFonts w:ascii="Book Antiqua" w:hAnsi="Book Antiqua" w:cs="Tahoma"/>
          <w:color w:val="000000" w:themeColor="text1"/>
          <w:sz w:val="22"/>
          <w:szCs w:val="22"/>
        </w:rPr>
      </w:pPr>
      <w:r w:rsidRPr="005A5EB0">
        <w:rPr>
          <w:rFonts w:ascii="Book Antiqua" w:hAnsi="Book Antiqua" w:cs="Tahoma"/>
          <w:color w:val="000000" w:themeColor="text1"/>
          <w:sz w:val="22"/>
          <w:szCs w:val="22"/>
        </w:rPr>
        <w:t>§ 1</w:t>
      </w:r>
    </w:p>
    <w:p w14:paraId="7920A80F" w14:textId="77777777" w:rsidR="0065552B" w:rsidRPr="005A5EB0" w:rsidRDefault="0065552B" w:rsidP="0065552B">
      <w:pPr>
        <w:pStyle w:val="Tekstpodstawowy21"/>
        <w:widowControl/>
        <w:suppressAutoHyphens w:val="0"/>
        <w:autoSpaceDE/>
        <w:ind w:left="3538" w:firstLine="709"/>
        <w:rPr>
          <w:rFonts w:ascii="Book Antiqua" w:hAnsi="Book Antiqua" w:cs="Tahoma"/>
          <w:color w:val="000000" w:themeColor="text1"/>
          <w:sz w:val="22"/>
          <w:szCs w:val="22"/>
        </w:rPr>
      </w:pPr>
    </w:p>
    <w:p w14:paraId="74DC3EF5" w14:textId="77777777" w:rsidR="0065552B" w:rsidRPr="005A5EB0" w:rsidRDefault="0065552B" w:rsidP="0065552B">
      <w:pPr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 xml:space="preserve">Przedmiotem umowy jest dostarczenie i przeniesienie własność </w:t>
      </w:r>
      <w:r w:rsidRPr="005A5EB0">
        <w:rPr>
          <w:rFonts w:ascii="Book Antiqua" w:hAnsi="Book Antiqua" w:cs="Tahoma"/>
          <w:b/>
          <w:color w:val="000000" w:themeColor="text1"/>
          <w:u w:val="single"/>
        </w:rPr>
        <w:t>sprzętu komputerowego</w:t>
      </w:r>
      <w:r w:rsidRPr="005A5EB0">
        <w:rPr>
          <w:rFonts w:ascii="Book Antiqua" w:hAnsi="Book Antiqua" w:cs="Tahoma"/>
          <w:color w:val="000000" w:themeColor="text1"/>
          <w:u w:val="single"/>
        </w:rPr>
        <w:t xml:space="preserve"> </w:t>
      </w:r>
      <w:r w:rsidRPr="005A5EB0">
        <w:rPr>
          <w:rFonts w:ascii="Book Antiqua" w:hAnsi="Book Antiqua" w:cs="Tahoma"/>
          <w:color w:val="000000" w:themeColor="text1"/>
        </w:rPr>
        <w:t>zgodnie z złożoną ofertą z dnia ...................... roku, stanowiącą załącznik do niniejszej umowy.</w:t>
      </w:r>
    </w:p>
    <w:p w14:paraId="4068326B" w14:textId="77777777" w:rsidR="0065552B" w:rsidRPr="005A5EB0" w:rsidRDefault="0065552B" w:rsidP="0065552B">
      <w:pPr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 xml:space="preserve">Przedmiot umowy będzie zrealizowany zgodnie z opisem przedmiotu umowy stanowiącym integralna cześć niniejszej umowy oraz zgodnie z zasadami wiedzy </w:t>
      </w:r>
      <w:r w:rsidRPr="005A5EB0">
        <w:rPr>
          <w:rFonts w:ascii="Book Antiqua" w:hAnsi="Book Antiqua" w:cs="Tahoma"/>
          <w:color w:val="000000" w:themeColor="text1"/>
        </w:rPr>
        <w:br/>
        <w:t xml:space="preserve">i obowiązującymi przepisami prawa. </w:t>
      </w:r>
    </w:p>
    <w:p w14:paraId="7862FE9F" w14:textId="77777777"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 oświadcza, że dostarczony sprzęt komputerowy jest wolne od wad, </w:t>
      </w:r>
      <w:r w:rsidRPr="005A5EB0">
        <w:rPr>
          <w:rFonts w:ascii="Book Antiqua" w:hAnsi="Book Antiqua" w:cs="Tahoma"/>
        </w:rPr>
        <w:br/>
        <w:t>w szczególności od wirusów i innego złośliwego oprogramowania.</w:t>
      </w:r>
    </w:p>
    <w:p w14:paraId="08CF0C1B" w14:textId="77777777"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 Wykonawca oświadcza, że dostarczony przedmiot umowy jest wolny od wad prawnych </w:t>
      </w:r>
      <w:r w:rsidRPr="005A5EB0">
        <w:rPr>
          <w:rFonts w:ascii="Book Antiqua" w:hAnsi="Book Antiqua" w:cs="Tahoma"/>
        </w:rPr>
        <w:br/>
        <w:t xml:space="preserve">i fizycznych oraz roszczeń osób trzecich oraz że jest zgodny z zaleceniami, normami </w:t>
      </w:r>
      <w:r w:rsidRPr="005A5EB0">
        <w:rPr>
          <w:rFonts w:ascii="Book Antiqua" w:hAnsi="Book Antiqua" w:cs="Tahoma"/>
        </w:rPr>
        <w:br/>
        <w:t>i obowiązującymi wymaganiami techniczno- eksploatacyjnymi.</w:t>
      </w:r>
    </w:p>
    <w:p w14:paraId="0A10227B" w14:textId="77777777"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 xml:space="preserve">Przedmiot umowy powinien być oznaczony w taki sposób, aby możliwa była identyfikacja zarówno produktu, jak i producenta. </w:t>
      </w:r>
    </w:p>
    <w:p w14:paraId="280784C7" w14:textId="77777777"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Przedmiot zamówienia musi zawierać wszelkie niezbędne elementy umożliwiające rozpoczęcie pracy. </w:t>
      </w:r>
    </w:p>
    <w:p w14:paraId="437D93B2" w14:textId="77777777"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Serwis gwarancyjny powinien być prowadzony przez serwis Wykonawcy autoryzowany przez producenta. W przypadku, gdy Wykonawca nie posiada autoryzowanego serwisu gwarancyjnego oferowanego sprzętu, Zamawiający dopuszcza, aby Wykonawca serwisu gwarancyjnego korzystał z pomocy producenta oferowanego urządzenia lub jego przedstawiciela, prowadzącego serwis techniczny w wymaganym zakresie. </w:t>
      </w:r>
    </w:p>
    <w:p w14:paraId="4397DF7E" w14:textId="77777777"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 stosunku do części niniejszej dostawy tj.: monitorów, skanera, komputerów stacjonarnych, drukarki Zamawiający wystąpi do właściwego organu o opodatkowanie 0% stawką VAT zgodnie z załącznikiem nr 8 do ustawy z dnia 11 marca 2004 r. o podatku od towarów i usług (Dz. U. z 2018 r. poz. 2174 z </w:t>
      </w:r>
      <w:proofErr w:type="spellStart"/>
      <w:r w:rsidRPr="005A5EB0">
        <w:rPr>
          <w:rFonts w:ascii="Book Antiqua" w:hAnsi="Book Antiqua" w:cs="Tahoma"/>
        </w:rPr>
        <w:t>późn</w:t>
      </w:r>
      <w:proofErr w:type="spellEnd"/>
      <w:r w:rsidRPr="005A5EB0">
        <w:rPr>
          <w:rFonts w:ascii="Book Antiqua" w:hAnsi="Book Antiqua" w:cs="Tahoma"/>
        </w:rPr>
        <w:t>. zm. dalej jako „</w:t>
      </w:r>
      <w:proofErr w:type="gramStart"/>
      <w:r w:rsidRPr="005A5EB0">
        <w:rPr>
          <w:rFonts w:ascii="Book Antiqua" w:hAnsi="Book Antiqua" w:cs="Tahoma"/>
        </w:rPr>
        <w:t>Ustawa  VAT</w:t>
      </w:r>
      <w:proofErr w:type="gramEnd"/>
      <w:r w:rsidRPr="005A5EB0">
        <w:rPr>
          <w:rFonts w:ascii="Book Antiqua" w:hAnsi="Book Antiqua" w:cs="Tahoma"/>
        </w:rPr>
        <w:t xml:space="preserve">”), w powiązaniu z art. 83 ust. 1 pkt 26a tej ustawy. Wykonawca po otrzymaniu od Zamawiającego dokumentu – o którym mowa w art. 83 ust. 14 pkt 1 ustawy VAT </w:t>
      </w:r>
      <w:proofErr w:type="gramStart"/>
      <w:r w:rsidRPr="005A5EB0">
        <w:rPr>
          <w:rFonts w:ascii="Book Antiqua" w:hAnsi="Book Antiqua" w:cs="Tahoma"/>
        </w:rPr>
        <w:t>-  zobowiązuje</w:t>
      </w:r>
      <w:proofErr w:type="gramEnd"/>
      <w:r w:rsidRPr="005A5EB0">
        <w:rPr>
          <w:rFonts w:ascii="Book Antiqua" w:hAnsi="Book Antiqua" w:cs="Tahoma"/>
        </w:rPr>
        <w:t xml:space="preserve"> się do uwzględnienia 0% stawki Vat i do jednego z poniższych działań:</w:t>
      </w:r>
    </w:p>
    <w:p w14:paraId="3465B7B8" w14:textId="77777777" w:rsidR="0065552B" w:rsidRPr="005A5EB0" w:rsidRDefault="0065552B" w:rsidP="0065552B">
      <w:pPr>
        <w:pStyle w:val="Akapitzlist"/>
        <w:numPr>
          <w:ilvl w:val="0"/>
          <w:numId w:val="73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 sytuacji niewystawionej jeszcze faktury VAT – uwzględnienie na fakturze stawki VAT z otrzymanego dokumentu;</w:t>
      </w:r>
    </w:p>
    <w:p w14:paraId="3D45EA9B" w14:textId="77777777" w:rsidR="0065552B" w:rsidRPr="005A5EB0" w:rsidRDefault="0065552B" w:rsidP="0065552B">
      <w:pPr>
        <w:pStyle w:val="Akapitzlist"/>
        <w:numPr>
          <w:ilvl w:val="0"/>
          <w:numId w:val="73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 sytuacji wystawienia już faktury VAT ze stawką 23% - wystawienia korekty faktury VAT, zmieniającej stawki VAT na 0%, w uprawnionych do takiej stawki pozycjach. Jeśli Zamawiający dokona już płatności kwoty faktury, uwzględniającej 23 % stawki VAT, to Wykonawca po wystawieniu faktury korygującej, zobowiązany jest do niezwłocznego zwrotu nadpłaconej kwoty VAT na konto Zamawiającego, z którego nastąpiła płatność. </w:t>
      </w:r>
    </w:p>
    <w:p w14:paraId="3E461134" w14:textId="77777777" w:rsidR="0065552B" w:rsidRPr="005A5EB0" w:rsidRDefault="0065552B" w:rsidP="0065552B">
      <w:pPr>
        <w:pStyle w:val="Akapitzlist"/>
        <w:tabs>
          <w:tab w:val="left" w:pos="284"/>
        </w:tabs>
        <w:spacing w:after="0" w:line="240" w:lineRule="auto"/>
        <w:ind w:left="360"/>
        <w:jc w:val="both"/>
        <w:rPr>
          <w:rFonts w:ascii="Book Antiqua" w:hAnsi="Book Antiqua" w:cs="Tahoma"/>
        </w:rPr>
      </w:pPr>
    </w:p>
    <w:p w14:paraId="210ECA04" w14:textId="77777777" w:rsidR="0065552B" w:rsidRPr="005A5EB0" w:rsidRDefault="0065552B" w:rsidP="0065552B">
      <w:pPr>
        <w:tabs>
          <w:tab w:val="left" w:pos="284"/>
        </w:tabs>
        <w:spacing w:after="0" w:line="240" w:lineRule="auto"/>
        <w:jc w:val="both"/>
        <w:rPr>
          <w:rFonts w:ascii="Book Antiqua" w:hAnsi="Book Antiqua" w:cs="Tahoma"/>
        </w:rPr>
      </w:pPr>
    </w:p>
    <w:p w14:paraId="4F68B1ED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2</w:t>
      </w:r>
    </w:p>
    <w:p w14:paraId="7E7EACF5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14:paraId="5CBE275E" w14:textId="77777777" w:rsidR="0065552B" w:rsidRPr="005A5EB0" w:rsidRDefault="0065552B" w:rsidP="0065552B">
      <w:pPr>
        <w:numPr>
          <w:ilvl w:val="0"/>
          <w:numId w:val="46"/>
        </w:num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oświadcza, że spełnia warunki określone w art. 22, ust. 1 Prawo zamówień publicznych.</w:t>
      </w:r>
    </w:p>
    <w:p w14:paraId="05F91E70" w14:textId="77777777" w:rsidR="0065552B" w:rsidRPr="005A5EB0" w:rsidRDefault="0065552B" w:rsidP="0065552B">
      <w:pPr>
        <w:numPr>
          <w:ilvl w:val="0"/>
          <w:numId w:val="46"/>
        </w:num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ponosił będzie pełną odpowiedzialność za wszelkie szkody powstałe bezpośrednio lub pośrednio po stronie Zamawiającego, wynikłe z tytułu nieprawdziwości powyższego oświadczenia.</w:t>
      </w:r>
    </w:p>
    <w:p w14:paraId="411167A2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53C18D7D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3</w:t>
      </w:r>
    </w:p>
    <w:p w14:paraId="435DD3DE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14:paraId="0195D53A" w14:textId="77777777" w:rsidR="0065552B" w:rsidRPr="005A5EB0" w:rsidRDefault="0065552B" w:rsidP="0065552B">
      <w:pPr>
        <w:pStyle w:val="Akapitzlist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Realizacja wszystkich elementów wchodzących w zakres przedmiotu umowy, nastąpi w terminie </w:t>
      </w:r>
      <w:r w:rsidR="00C61E82">
        <w:rPr>
          <w:rFonts w:ascii="Book Antiqua" w:hAnsi="Book Antiqua" w:cs="Tahoma"/>
          <w:b/>
        </w:rPr>
        <w:t>……</w:t>
      </w:r>
      <w:r w:rsidRPr="005A5EB0">
        <w:rPr>
          <w:rFonts w:ascii="Book Antiqua" w:hAnsi="Book Antiqua" w:cs="Tahoma"/>
          <w:b/>
        </w:rPr>
        <w:t>dni kalendarzowych</w:t>
      </w:r>
      <w:r w:rsidRPr="005A5EB0">
        <w:rPr>
          <w:rFonts w:ascii="Book Antiqua" w:hAnsi="Book Antiqua" w:cs="Tahoma"/>
        </w:rPr>
        <w:t xml:space="preserve"> od dnia podpisania Umowy zgodnie ze złożona ofertą.  </w:t>
      </w:r>
    </w:p>
    <w:p w14:paraId="6C21C2EC" w14:textId="77777777" w:rsidR="0065552B" w:rsidRPr="005A5EB0" w:rsidRDefault="0065552B" w:rsidP="0065552B">
      <w:pPr>
        <w:pStyle w:val="Akapitzlist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Ostateczny termin realizacji umowy, z zastrzeżeniem ust 1, Wykonawca uzgodni </w:t>
      </w:r>
      <w:r w:rsidRPr="005A5EB0">
        <w:rPr>
          <w:rFonts w:ascii="Book Antiqua" w:hAnsi="Book Antiqua" w:cs="Tahoma"/>
        </w:rPr>
        <w:br/>
        <w:t xml:space="preserve">z Zamawiającym na piśmie na 2 (dwa) dni przed planowanym rozpoczęciem realizacji przedmiotu umowy. </w:t>
      </w:r>
    </w:p>
    <w:p w14:paraId="663FC20F" w14:textId="77777777" w:rsidR="0065552B" w:rsidRPr="005A5EB0" w:rsidRDefault="0065552B" w:rsidP="0065552B">
      <w:pPr>
        <w:pStyle w:val="Akapitzlist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Przedmiot umowy zostanie dostarczony, wniesiony i przedstawiony do odbioru w miejscu wskazanym przez Zamawiającego na koszt i ryzyko Wykonawcy. </w:t>
      </w:r>
    </w:p>
    <w:p w14:paraId="3704953D" w14:textId="77777777" w:rsidR="0065552B" w:rsidRPr="005A5EB0" w:rsidRDefault="0065552B" w:rsidP="0065552B">
      <w:pPr>
        <w:pStyle w:val="Akapitzlist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Dostarczenie przedmiotu umowy do siedziby Zamawiającego nie jest tożsame z dostawę – w ujęciu niniejszej umowy. Przez dostawę należy rozumieć pozytywne zakończenie przez Zamawiającego procesu weryfikacji przedmiotu zamówienia, co zostanie potwierdzone (w przypadku każdej z dostaw) protokołem odbioru § 6 ust. 2. </w:t>
      </w:r>
    </w:p>
    <w:p w14:paraId="45DE0C31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72869521" w14:textId="77777777" w:rsidR="003600A9" w:rsidRPr="005A5EB0" w:rsidRDefault="003600A9" w:rsidP="004E1498">
      <w:pPr>
        <w:spacing w:after="0" w:line="240" w:lineRule="auto"/>
        <w:rPr>
          <w:rFonts w:ascii="Book Antiqua" w:hAnsi="Book Antiqua" w:cs="Tahoma"/>
        </w:rPr>
      </w:pPr>
    </w:p>
    <w:p w14:paraId="30141152" w14:textId="77777777" w:rsidR="003600A9" w:rsidRPr="005A5EB0" w:rsidRDefault="003600A9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14:paraId="0CE933DC" w14:textId="77777777" w:rsidR="003600A9" w:rsidRPr="005A5EB0" w:rsidRDefault="003600A9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14:paraId="697733D2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4</w:t>
      </w:r>
    </w:p>
    <w:p w14:paraId="1D0BE246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14:paraId="6BF448E1" w14:textId="77777777" w:rsidR="0065552B" w:rsidRPr="005A5EB0" w:rsidRDefault="0065552B" w:rsidP="0065552B">
      <w:pPr>
        <w:shd w:val="clear" w:color="auto" w:fill="FFFFFF"/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 dostarczy przedmiot umowy do siedziby Zamawiającego –Wydział Inżynierii Produkcji Politechniki Warszawskiej, ul. Narbutta 85, 02-524 Warszawa. </w:t>
      </w:r>
    </w:p>
    <w:p w14:paraId="159CDB73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3D9B7A0F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10A65C88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5</w:t>
      </w:r>
    </w:p>
    <w:p w14:paraId="59388108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14:paraId="67BAEF83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Za realizację przedmiotu umowy Zamawiający zobowiązuje się zapłacić Wykonawcy wynagrodzenie określone w formularzu ofertowym </w:t>
      </w:r>
      <w:r w:rsidRPr="005A5EB0">
        <w:rPr>
          <w:rFonts w:ascii="Book Antiqua" w:hAnsi="Book Antiqua" w:cs="Tahoma"/>
          <w:spacing w:val="-6"/>
        </w:rPr>
        <w:t>zawartym w ofercie z dnia …</w:t>
      </w:r>
      <w:proofErr w:type="gramStart"/>
      <w:r w:rsidRPr="005A5EB0">
        <w:rPr>
          <w:rFonts w:ascii="Book Antiqua" w:hAnsi="Book Antiqua" w:cs="Tahoma"/>
          <w:spacing w:val="-6"/>
        </w:rPr>
        <w:t>…….</w:t>
      </w:r>
      <w:proofErr w:type="gramEnd"/>
      <w:r w:rsidRPr="005A5EB0">
        <w:rPr>
          <w:rFonts w:ascii="Book Antiqua" w:hAnsi="Book Antiqua" w:cs="Tahoma"/>
          <w:spacing w:val="-6"/>
        </w:rPr>
        <w:t>. w wysokości……………… …………………</w:t>
      </w:r>
      <w:proofErr w:type="gramStart"/>
      <w:r w:rsidRPr="005A5EB0">
        <w:rPr>
          <w:rFonts w:ascii="Book Antiqua" w:hAnsi="Book Antiqua" w:cs="Tahoma"/>
          <w:spacing w:val="-6"/>
        </w:rPr>
        <w:t>…….</w:t>
      </w:r>
      <w:proofErr w:type="gramEnd"/>
      <w:r w:rsidRPr="005A5EB0">
        <w:rPr>
          <w:rFonts w:ascii="Book Antiqua" w:hAnsi="Book Antiqua" w:cs="Tahoma"/>
          <w:spacing w:val="-6"/>
        </w:rPr>
        <w:t>PLN netto ( słownie ……………………….) plus należny podatek VAT ………….. PLN, co łącznie czyni cenę ………………………………………</w:t>
      </w:r>
      <w:proofErr w:type="gramStart"/>
      <w:r w:rsidRPr="005A5EB0">
        <w:rPr>
          <w:rFonts w:ascii="Book Antiqua" w:hAnsi="Book Antiqua" w:cs="Tahoma"/>
          <w:spacing w:val="-6"/>
        </w:rPr>
        <w:t>brutto  PLN</w:t>
      </w:r>
      <w:proofErr w:type="gramEnd"/>
      <w:r w:rsidRPr="005A5EB0">
        <w:rPr>
          <w:rFonts w:ascii="Book Antiqua" w:hAnsi="Book Antiqua" w:cs="Tahoma"/>
          <w:spacing w:val="-6"/>
        </w:rPr>
        <w:t xml:space="preserve"> (słownie ………………………….).</w:t>
      </w:r>
    </w:p>
    <w:p w14:paraId="09836C1B" w14:textId="77777777" w:rsidR="0065552B" w:rsidRPr="005A5EB0" w:rsidRDefault="0065552B" w:rsidP="0065552B">
      <w:pPr>
        <w:pStyle w:val="Akapitzlist"/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6"/>
        </w:rPr>
        <w:t>lub</w:t>
      </w:r>
    </w:p>
    <w:p w14:paraId="11D6F06C" w14:textId="77777777" w:rsidR="0065552B" w:rsidRPr="005A5EB0" w:rsidRDefault="0065552B" w:rsidP="0065552B">
      <w:pPr>
        <w:pStyle w:val="Akapitzlist"/>
        <w:spacing w:after="0" w:line="240" w:lineRule="auto"/>
        <w:ind w:left="426"/>
        <w:jc w:val="both"/>
        <w:rPr>
          <w:rFonts w:ascii="Book Antiqua" w:hAnsi="Book Antiqua" w:cs="Tahoma"/>
          <w:i/>
          <w:spacing w:val="-6"/>
        </w:rPr>
      </w:pPr>
      <w:r w:rsidRPr="005A5EB0">
        <w:rPr>
          <w:rFonts w:ascii="Book Antiqua" w:hAnsi="Book Antiqua" w:cs="Tahoma"/>
          <w:i/>
          <w:spacing w:val="-6"/>
        </w:rPr>
        <w:t xml:space="preserve">W przypadku podatnika nieposiadającego siedziby działalności gospodarczej oraz stałego miejsca prowadzenia działalności gospodarczej na terenie </w:t>
      </w:r>
      <w:proofErr w:type="gramStart"/>
      <w:r w:rsidRPr="005A5EB0">
        <w:rPr>
          <w:rFonts w:ascii="Book Antiqua" w:hAnsi="Book Antiqua" w:cs="Tahoma"/>
          <w:i/>
          <w:spacing w:val="-6"/>
        </w:rPr>
        <w:t>kraju(</w:t>
      </w:r>
      <w:proofErr w:type="gramEnd"/>
      <w:r w:rsidRPr="005A5EB0">
        <w:rPr>
          <w:rFonts w:ascii="Book Antiqua" w:hAnsi="Book Antiqua" w:cs="Tahoma"/>
          <w:i/>
          <w:spacing w:val="-6"/>
        </w:rPr>
        <w:t>podmiot zagraniczny)</w:t>
      </w:r>
    </w:p>
    <w:p w14:paraId="7DD223F1" w14:textId="77777777" w:rsidR="0065552B" w:rsidRPr="005A5EB0" w:rsidRDefault="0065552B" w:rsidP="0065552B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Book Antiqua" w:hAnsi="Book Antiqua" w:cs="Tahoma"/>
          <w:i/>
          <w:spacing w:val="-5"/>
        </w:rPr>
      </w:pPr>
      <w:r w:rsidRPr="005A5EB0">
        <w:rPr>
          <w:rFonts w:ascii="Book Antiqua" w:hAnsi="Book Antiqua" w:cs="Tahoma"/>
          <w:i/>
          <w:spacing w:val="-6"/>
        </w:rPr>
        <w:t xml:space="preserve">Wykonawca oświadcza, że nie posiada siedziby działalności gospodarczej oraz stałego miejsca prowadzenia działalności gospodarczej na terenie kraju. W związku z tym zgodnie z art. 17 ust 1 pkt. 4) ustawy z dnia 11. 03. 2004 r. o podatku od towarów i usług </w:t>
      </w:r>
      <w:proofErr w:type="gramStart"/>
      <w:r w:rsidRPr="005A5EB0">
        <w:rPr>
          <w:rFonts w:ascii="Book Antiqua" w:hAnsi="Book Antiqua" w:cs="Tahoma"/>
          <w:i/>
          <w:spacing w:val="-6"/>
        </w:rPr>
        <w:t>( Dz.</w:t>
      </w:r>
      <w:proofErr w:type="gramEnd"/>
      <w:r w:rsidRPr="005A5EB0">
        <w:rPr>
          <w:rFonts w:ascii="Book Antiqua" w:hAnsi="Book Antiqua" w:cs="Tahoma"/>
          <w:i/>
          <w:spacing w:val="-6"/>
        </w:rPr>
        <w:t xml:space="preserve"> U. z 2018 r. poz. 2174 z </w:t>
      </w:r>
      <w:proofErr w:type="spellStart"/>
      <w:r w:rsidRPr="005A5EB0">
        <w:rPr>
          <w:rFonts w:ascii="Book Antiqua" w:hAnsi="Book Antiqua" w:cs="Tahoma"/>
          <w:i/>
          <w:spacing w:val="-6"/>
        </w:rPr>
        <w:t>późn</w:t>
      </w:r>
      <w:proofErr w:type="spellEnd"/>
      <w:r w:rsidR="003600A9" w:rsidRPr="005A5EB0">
        <w:rPr>
          <w:rFonts w:ascii="Book Antiqua" w:hAnsi="Book Antiqua" w:cs="Tahoma"/>
          <w:i/>
          <w:spacing w:val="-6"/>
        </w:rPr>
        <w:t>.</w:t>
      </w:r>
      <w:r w:rsidRPr="005A5EB0">
        <w:rPr>
          <w:rFonts w:ascii="Book Antiqua" w:hAnsi="Book Antiqua" w:cs="Tahoma"/>
          <w:i/>
          <w:spacing w:val="-6"/>
        </w:rPr>
        <w:t xml:space="preserve"> zm.), podatnikiem jest Zamawiający, jako nabywca dostawy. Wykonawca wystawi fakturę na kwotę netto. Należny podatek od towarów i usług zostanie obliczony i zapłacony przez Zamawiającego do właściwej jednostki podatkowej. </w:t>
      </w:r>
      <w:r w:rsidRPr="005A5EB0">
        <w:rPr>
          <w:rFonts w:ascii="Book Antiqua" w:hAnsi="Book Antiqua" w:cs="Tahoma"/>
          <w:i/>
          <w:spacing w:val="-6"/>
          <w:vertAlign w:val="superscript"/>
        </w:rPr>
        <w:t>*</w:t>
      </w:r>
      <w:r w:rsidRPr="005A5EB0">
        <w:rPr>
          <w:rStyle w:val="Odwoanieprzypisudolnego"/>
          <w:rFonts w:ascii="Book Antiqua" w:hAnsi="Book Antiqua" w:cs="Tahoma"/>
          <w:i/>
          <w:spacing w:val="-6"/>
        </w:rPr>
        <w:footnoteReference w:id="3"/>
      </w:r>
      <w:r w:rsidRPr="005A5EB0">
        <w:rPr>
          <w:rFonts w:ascii="Book Antiqua" w:hAnsi="Book Antiqua" w:cs="Tahoma"/>
          <w:i/>
          <w:spacing w:val="-6"/>
        </w:rPr>
        <w:t xml:space="preserve"> </w:t>
      </w:r>
    </w:p>
    <w:p w14:paraId="01B9C40C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proofErr w:type="gramStart"/>
      <w:r w:rsidRPr="005A5EB0">
        <w:rPr>
          <w:rFonts w:ascii="Book Antiqua" w:hAnsi="Book Antiqua" w:cs="Tahoma"/>
          <w:spacing w:val="-6"/>
        </w:rPr>
        <w:t>Wynagrodzenie</w:t>
      </w:r>
      <w:proofErr w:type="gramEnd"/>
      <w:r w:rsidRPr="005A5EB0">
        <w:rPr>
          <w:rFonts w:ascii="Book Antiqua" w:hAnsi="Book Antiqua" w:cs="Tahoma"/>
          <w:spacing w:val="-6"/>
        </w:rPr>
        <w:t xml:space="preserve"> o którym mowa w ust 1. jest wynagrodzeniem</w:t>
      </w:r>
      <w:r w:rsidRPr="005A5EB0">
        <w:rPr>
          <w:rFonts w:ascii="Book Antiqua" w:hAnsi="Book Antiqua" w:cs="Tahoma"/>
          <w:spacing w:val="-12"/>
        </w:rPr>
        <w:t xml:space="preserve"> ryczałtowym i zawiera wszystkie koszty realizacji przedmiotu umowy i jest stałe w całym okresie </w:t>
      </w:r>
      <w:r w:rsidRPr="005A5EB0">
        <w:rPr>
          <w:rFonts w:ascii="Book Antiqua" w:hAnsi="Book Antiqua" w:cs="Tahoma"/>
          <w:spacing w:val="-8"/>
        </w:rPr>
        <w:t>obowiązywania umowy.</w:t>
      </w:r>
    </w:p>
    <w:p w14:paraId="4EA2BEA0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3"/>
        </w:rPr>
        <w:t xml:space="preserve">Strony zgodnie stwierdzają, że wynagrodzenie, o którym mowa w ust. 1, wyczerpuje całkowicie </w:t>
      </w:r>
      <w:r w:rsidRPr="005A5EB0">
        <w:rPr>
          <w:rFonts w:ascii="Book Antiqua" w:hAnsi="Book Antiqua" w:cs="Tahoma"/>
          <w:spacing w:val="-6"/>
        </w:rPr>
        <w:t>zobowiązania Zamawiającego wobec Wykonawcy z tytułu zrealizowania przedmiotu umowy.</w:t>
      </w:r>
    </w:p>
    <w:p w14:paraId="5477D7CB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Wynagrodzenie Wykonawcy za wykonany przedmiot umowy zostanie wypłacone częściowo na podstawie faktur VAT wystawionych po protokolarnym odbiorze przedmiotu </w:t>
      </w:r>
      <w:r w:rsidRPr="005A5EB0">
        <w:rPr>
          <w:rFonts w:ascii="Book Antiqua" w:hAnsi="Book Antiqua" w:cs="Tahoma"/>
          <w:spacing w:val="-6"/>
        </w:rPr>
        <w:t>umowy bez zastrzeżeń</w:t>
      </w:r>
      <w:r w:rsidRPr="005A5EB0">
        <w:rPr>
          <w:rFonts w:ascii="Book Antiqua" w:hAnsi="Book Antiqua" w:cs="Tahoma"/>
          <w:i/>
          <w:spacing w:val="-6"/>
        </w:rPr>
        <w:t>.</w:t>
      </w:r>
    </w:p>
    <w:p w14:paraId="149E6529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Faktury VAT za przedmiot umowy zostaną wystawione</w:t>
      </w:r>
      <w:r w:rsidRPr="005A5EB0">
        <w:rPr>
          <w:rFonts w:ascii="Book Antiqua" w:hAnsi="Book Antiqua" w:cs="Tahoma"/>
          <w:i/>
        </w:rPr>
        <w:t xml:space="preserve"> </w:t>
      </w:r>
      <w:r w:rsidRPr="005A5EB0">
        <w:rPr>
          <w:rFonts w:ascii="Book Antiqua" w:hAnsi="Book Antiqua" w:cs="Tahoma"/>
        </w:rPr>
        <w:t>w następujący sposób</w:t>
      </w:r>
      <w:r w:rsidRPr="005A5EB0">
        <w:rPr>
          <w:rFonts w:ascii="Book Antiqua" w:hAnsi="Book Antiqua" w:cs="Tahoma"/>
          <w:i/>
        </w:rPr>
        <w:t xml:space="preserve">: </w:t>
      </w:r>
    </w:p>
    <w:p w14:paraId="1B9B8447" w14:textId="77777777" w:rsidR="0065552B" w:rsidRPr="005A5EB0" w:rsidRDefault="0065552B" w:rsidP="0065552B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>Politechnika Warszawska - Instytut Technik Wytwarzania, ul. Narbutta 85, 02-524 Warszawa;</w:t>
      </w:r>
    </w:p>
    <w:p w14:paraId="382E5BFB" w14:textId="77777777" w:rsidR="0065552B" w:rsidRPr="005A5EB0" w:rsidRDefault="0065552B" w:rsidP="0065552B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>Politechnika Warszawska – Wydział Inżynierii Produkcji, ul. Narbutta 85, 02-524 Warszawa;</w:t>
      </w:r>
    </w:p>
    <w:p w14:paraId="658B6AE6" w14:textId="77777777" w:rsidR="0065552B" w:rsidRPr="005A5EB0" w:rsidRDefault="0065552B" w:rsidP="0065552B">
      <w:pPr>
        <w:pStyle w:val="Akapitzlist"/>
        <w:spacing w:after="0" w:line="240" w:lineRule="auto"/>
        <w:ind w:left="426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 xml:space="preserve">- </w:t>
      </w:r>
      <w:r w:rsidRPr="005A5EB0">
        <w:rPr>
          <w:rFonts w:ascii="Book Antiqua" w:hAnsi="Book Antiqua" w:cs="Tahoma"/>
        </w:rPr>
        <w:t xml:space="preserve">dostarczone do Wydziału Inżynierii Produkcji Politechniki Warszawskiej, ul. Narbutta 85, 02-524 Warszawa, dostarczone za pośrednictwem Platformy Elektronicznego Fakturowania lub drogą elektroniczną na wskazany w ust. 7 adres e-mail. </w:t>
      </w:r>
    </w:p>
    <w:p w14:paraId="3090D4AB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Zamawiający zobowiązuje się zapłacić wynagrodzenie, o którym mowa w ust 1 za dostarczony przedmiot umowy, przelewem na rachunek bankowy Wykonawcy </w:t>
      </w:r>
      <w:r w:rsidRPr="005A5EB0">
        <w:rPr>
          <w:rFonts w:ascii="Book Antiqua" w:hAnsi="Book Antiqua" w:cs="Tahoma"/>
        </w:rPr>
        <w:br/>
        <w:t xml:space="preserve">nr ………………………………………………, w terminie 21 dni od dostarczenia Zamawiającemu przez Wykonawcę prawidłowo wystawionych faktur VAT. </w:t>
      </w:r>
    </w:p>
    <w:p w14:paraId="3F3B792A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Zamawiający wyraża zgodę na wystawienie faktury w formie elektronicznej  </w:t>
      </w:r>
      <w:r w:rsidRPr="005A5EB0">
        <w:rPr>
          <w:rFonts w:ascii="Book Antiqua" w:hAnsi="Book Antiqua" w:cs="Tahoma"/>
        </w:rPr>
        <w:br/>
        <w:t xml:space="preserve">i dostarczenie jej </w:t>
      </w:r>
      <w:r w:rsidRPr="004E1498">
        <w:rPr>
          <w:rFonts w:ascii="Book Antiqua" w:hAnsi="Book Antiqua" w:cs="Tahoma"/>
        </w:rPr>
        <w:t xml:space="preserve">za pośrednictwem Platformy Elektronicznego Fakturowania </w:t>
      </w:r>
      <w:r w:rsidRPr="004E1498">
        <w:rPr>
          <w:rFonts w:ascii="Book Antiqua" w:hAnsi="Book Antiqua" w:cs="Tahoma"/>
        </w:rPr>
        <w:br/>
        <w:t>( https:efaktura.gov.pl/platforma -</w:t>
      </w:r>
      <w:proofErr w:type="gramStart"/>
      <w:r w:rsidRPr="004E1498">
        <w:rPr>
          <w:rFonts w:ascii="Book Antiqua" w:hAnsi="Book Antiqua" w:cs="Tahoma"/>
        </w:rPr>
        <w:t>PEF)  lub</w:t>
      </w:r>
      <w:proofErr w:type="gramEnd"/>
      <w:r w:rsidRPr="004E1498">
        <w:rPr>
          <w:rFonts w:ascii="Book Antiqua" w:hAnsi="Book Antiqua" w:cs="Tahoma"/>
        </w:rPr>
        <w:t xml:space="preserve"> dostarczonej za pośrednictwem środków komunikacji elektronicznej przesłanej z adresu e-mail Wykonawcy …………………….. , na adres e-mail </w:t>
      </w:r>
      <w:r w:rsidRPr="004E1498">
        <w:rPr>
          <w:rFonts w:ascii="Book Antiqua" w:hAnsi="Book Antiqua" w:cs="Tahoma"/>
          <w:color w:val="000000" w:themeColor="text1"/>
        </w:rPr>
        <w:t>Zamawiającego</w:t>
      </w:r>
      <w:r w:rsidR="004E1498" w:rsidRPr="004E1498">
        <w:rPr>
          <w:rFonts w:ascii="Book Antiqua" w:hAnsi="Book Antiqua" w:cs="Tahoma"/>
          <w:color w:val="000000" w:themeColor="text1"/>
        </w:rPr>
        <w:t>:</w:t>
      </w:r>
      <w:r w:rsidRPr="004E1498">
        <w:rPr>
          <w:rFonts w:ascii="Book Antiqua" w:hAnsi="Book Antiqua" w:cs="Tahoma"/>
          <w:color w:val="000000" w:themeColor="text1"/>
        </w:rPr>
        <w:t xml:space="preserve"> </w:t>
      </w:r>
      <w:hyperlink r:id="rId10" w:history="1">
        <w:r w:rsidRPr="004E1498">
          <w:rPr>
            <w:rStyle w:val="Hipercze"/>
            <w:rFonts w:ascii="Book Antiqua" w:hAnsi="Book Antiqua" w:cs="Tahoma"/>
            <w:b/>
            <w:color w:val="000000" w:themeColor="text1"/>
          </w:rPr>
          <w:t>a.druszcz@wip.pw.edu.pl</w:t>
        </w:r>
      </w:hyperlink>
      <w:r w:rsidRPr="004E1498">
        <w:rPr>
          <w:rFonts w:ascii="Book Antiqua" w:hAnsi="Book Antiqua" w:cs="Tahoma"/>
          <w:b/>
          <w:color w:val="000000" w:themeColor="text1"/>
        </w:rPr>
        <w:t>.</w:t>
      </w:r>
      <w:r w:rsidRPr="004E1498">
        <w:rPr>
          <w:rFonts w:ascii="Book Antiqua" w:hAnsi="Book Antiqua" w:cs="Tahoma"/>
          <w:color w:val="000000" w:themeColor="text1"/>
        </w:rPr>
        <w:t xml:space="preserve"> </w:t>
      </w:r>
    </w:p>
    <w:p w14:paraId="67A42050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 xml:space="preserve">Wykonawca oświadcza, że wskazany w ust. 6 rachunek bankowy jest rachunkiem rozliczeniowym służącym wyłącznie do celów rozliczeń związanych z prowadzoną przez niego działalnością gospodarczą. </w:t>
      </w:r>
      <w:r w:rsidRPr="005A5EB0">
        <w:rPr>
          <w:rFonts w:ascii="Book Antiqua" w:hAnsi="Book Antiqua" w:cs="Tahoma"/>
          <w:b/>
          <w:i/>
        </w:rPr>
        <w:t xml:space="preserve">W przypadku, gdy Wykonawcą jest osoba prawną postanowienie niniejszego </w:t>
      </w:r>
      <w:proofErr w:type="gramStart"/>
      <w:r w:rsidRPr="005A5EB0">
        <w:rPr>
          <w:rFonts w:ascii="Book Antiqua" w:hAnsi="Book Antiqua" w:cs="Tahoma"/>
          <w:b/>
          <w:i/>
        </w:rPr>
        <w:t>ustępu  zostanie</w:t>
      </w:r>
      <w:proofErr w:type="gramEnd"/>
      <w:r w:rsidRPr="005A5EB0">
        <w:rPr>
          <w:rFonts w:ascii="Book Antiqua" w:hAnsi="Book Antiqua" w:cs="Tahoma"/>
          <w:b/>
          <w:i/>
        </w:rPr>
        <w:t xml:space="preserve"> usunięte.</w:t>
      </w:r>
    </w:p>
    <w:p w14:paraId="1E789806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>Dniem zapłaty wynagrodzenia jest data złożenia polecenia przelewu bankowego przez Zamawiającego.</w:t>
      </w:r>
    </w:p>
    <w:p w14:paraId="136CD46E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7"/>
        </w:rPr>
        <w:t xml:space="preserve">Zapłata wynagrodzenia należnego Wykonawcy dokonywana będzie na rachunek bankowy Wykonawcy </w:t>
      </w:r>
      <w:r w:rsidRPr="005A5EB0">
        <w:rPr>
          <w:rFonts w:ascii="Book Antiqua" w:hAnsi="Book Antiqua" w:cs="Tahoma"/>
          <w:spacing w:val="-8"/>
        </w:rPr>
        <w:t>podany na fakturze.</w:t>
      </w:r>
    </w:p>
    <w:p w14:paraId="511E46EB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8"/>
        </w:rPr>
      </w:pPr>
      <w:r w:rsidRPr="005A5EB0">
        <w:rPr>
          <w:rFonts w:ascii="Book Antiqua" w:hAnsi="Book Antiqua" w:cs="Tahoma"/>
          <w:spacing w:val="-8"/>
        </w:rPr>
        <w:t>W przypadku przedstawienia przez Wykonawcę nieprawidłowej faktury Zamawiający odmówi jej przyjęcia.</w:t>
      </w:r>
    </w:p>
    <w:p w14:paraId="11937FBD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4"/>
        </w:rPr>
      </w:pPr>
      <w:r w:rsidRPr="005A5EB0">
        <w:rPr>
          <w:rFonts w:ascii="Book Antiqua" w:hAnsi="Book Antiqua" w:cs="Tahoma"/>
          <w:spacing w:val="-4"/>
        </w:rPr>
        <w:t xml:space="preserve">Podstawę do wystawienia faktury VAT stanowi protokół odbioru, o których mowa w § 6 ust 2. Faktura VAT zostanie </w:t>
      </w:r>
      <w:r w:rsidRPr="005A5EB0">
        <w:rPr>
          <w:rFonts w:ascii="Book Antiqua" w:hAnsi="Book Antiqua" w:cs="Tahoma"/>
          <w:spacing w:val="-6"/>
        </w:rPr>
        <w:t>wystawiona niezwłocznie po otrzymaniu podpisanego bez uwag protokołu odbioru.</w:t>
      </w:r>
    </w:p>
    <w:p w14:paraId="62982B62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10"/>
        </w:rPr>
        <w:t xml:space="preserve">Wykonawca nie może bez zgody Zamawiającego dokonać cesji wierzytelności, przysługującej mu z tytułu </w:t>
      </w:r>
      <w:r w:rsidRPr="005A5EB0">
        <w:rPr>
          <w:rFonts w:ascii="Book Antiqua" w:hAnsi="Book Antiqua" w:cs="Tahoma"/>
          <w:spacing w:val="-6"/>
        </w:rPr>
        <w:t>realizacji umowy na osoby trzecie.</w:t>
      </w:r>
    </w:p>
    <w:p w14:paraId="02C53183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6"/>
        </w:rPr>
        <w:t xml:space="preserve">Zamawiający oświadcza, że płatność za wykonany przedmiot umowy będzie dokonany z wykorzystaniem mechanizmu podzielonej płatności, o której mowa w ustawie z dnia 11.03.2004 r. o podatku od towarów i usług </w:t>
      </w:r>
      <w:proofErr w:type="gramStart"/>
      <w:r w:rsidRPr="005A5EB0">
        <w:rPr>
          <w:rFonts w:ascii="Book Antiqua" w:hAnsi="Book Antiqua" w:cs="Tahoma"/>
          <w:spacing w:val="-6"/>
        </w:rPr>
        <w:t>( Dz.</w:t>
      </w:r>
      <w:proofErr w:type="gramEnd"/>
      <w:r w:rsidRPr="005A5EB0">
        <w:rPr>
          <w:rFonts w:ascii="Book Antiqua" w:hAnsi="Book Antiqua" w:cs="Tahoma"/>
          <w:spacing w:val="-6"/>
        </w:rPr>
        <w:t xml:space="preserve"> U. z 2018 r., poz. 2174 z </w:t>
      </w:r>
      <w:proofErr w:type="spellStart"/>
      <w:r w:rsidRPr="005A5EB0">
        <w:rPr>
          <w:rFonts w:ascii="Book Antiqua" w:hAnsi="Book Antiqua" w:cs="Tahoma"/>
          <w:spacing w:val="-6"/>
        </w:rPr>
        <w:t>późn</w:t>
      </w:r>
      <w:proofErr w:type="spellEnd"/>
      <w:r w:rsidRPr="005A5EB0">
        <w:rPr>
          <w:rFonts w:ascii="Book Antiqua" w:hAnsi="Book Antiqua" w:cs="Tahoma"/>
          <w:spacing w:val="-6"/>
        </w:rPr>
        <w:t>. zm.).</w:t>
      </w:r>
    </w:p>
    <w:p w14:paraId="62091913" w14:textId="77777777"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6"/>
        </w:rPr>
        <w:t>Do celów wystawienia faktur Strony ustalają, co następuje:</w:t>
      </w:r>
    </w:p>
    <w:p w14:paraId="1213C75F" w14:textId="77777777" w:rsidR="0065552B" w:rsidRPr="005A5EB0" w:rsidRDefault="0065552B" w:rsidP="0065552B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6"/>
        </w:rPr>
        <w:t xml:space="preserve">Zamawiający oświadcza, że jest czynnym podatnikiem podatku od towarów i </w:t>
      </w:r>
      <w:proofErr w:type="gramStart"/>
      <w:r w:rsidRPr="005A5EB0">
        <w:rPr>
          <w:rFonts w:ascii="Book Antiqua" w:hAnsi="Book Antiqua" w:cs="Tahoma"/>
          <w:spacing w:val="-6"/>
        </w:rPr>
        <w:t>usług(</w:t>
      </w:r>
      <w:proofErr w:type="gramEnd"/>
      <w:r w:rsidRPr="005A5EB0">
        <w:rPr>
          <w:rFonts w:ascii="Book Antiqua" w:hAnsi="Book Antiqua" w:cs="Tahoma"/>
          <w:spacing w:val="-6"/>
        </w:rPr>
        <w:t>VAT) posługującym się numerem identyfikacji podatkowej (NIP) …………………….. i jest uprawniony do otrzymania faktury,</w:t>
      </w:r>
    </w:p>
    <w:p w14:paraId="1BD44D59" w14:textId="77777777" w:rsidR="0065552B" w:rsidRPr="005A5EB0" w:rsidRDefault="0065552B" w:rsidP="0065552B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6"/>
        </w:rPr>
        <w:t>Wykonawca oświadcza, że jest czynnym podatnikiem podatku od towarów i usług (</w:t>
      </w:r>
      <w:proofErr w:type="gramStart"/>
      <w:r w:rsidRPr="005A5EB0">
        <w:rPr>
          <w:rFonts w:ascii="Book Antiqua" w:hAnsi="Book Antiqua" w:cs="Tahoma"/>
          <w:spacing w:val="-6"/>
        </w:rPr>
        <w:t>VAT)  posługującym</w:t>
      </w:r>
      <w:proofErr w:type="gramEnd"/>
      <w:r w:rsidRPr="005A5EB0">
        <w:rPr>
          <w:rFonts w:ascii="Book Antiqua" w:hAnsi="Book Antiqua" w:cs="Tahoma"/>
          <w:spacing w:val="-6"/>
        </w:rPr>
        <w:t xml:space="preserve"> się numerem identyfikacji podatkowej (NIP) ……………………….. i jest uprawniony do wystawienia faktury. </w:t>
      </w:r>
    </w:p>
    <w:p w14:paraId="3AA80DE6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5C29FDBB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51F7CC38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6</w:t>
      </w:r>
    </w:p>
    <w:p w14:paraId="2A625FA7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1AFC654F" w14:textId="77777777"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kern w:val="2"/>
        </w:rPr>
      </w:pPr>
      <w:r w:rsidRPr="005A5EB0">
        <w:rPr>
          <w:rFonts w:ascii="Book Antiqua" w:hAnsi="Book Antiqua" w:cs="Tahoma"/>
          <w:kern w:val="2"/>
        </w:rPr>
        <w:t>Z odbioru przedmiotu umowy zostanie sporządzony i podpisany protokół odbioru oddzielnie dla każdej z części.</w:t>
      </w:r>
    </w:p>
    <w:p w14:paraId="5FC740CB" w14:textId="77777777"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kern w:val="2"/>
        </w:rPr>
      </w:pPr>
      <w:r w:rsidRPr="005A5EB0">
        <w:rPr>
          <w:rFonts w:ascii="Book Antiqua" w:hAnsi="Book Antiqua" w:cs="Tahoma"/>
          <w:kern w:val="2"/>
        </w:rPr>
        <w:t xml:space="preserve">Protokół odbioru, o którym mowa w ust. 1, powinien zawierać w szczególności: dzień i miejsce odbioru przedmiotu umowy, oświadczenie Zamawiającego o braku albo o istnieniu wad w realizacji dostawy. </w:t>
      </w:r>
    </w:p>
    <w:p w14:paraId="7A0D9551" w14:textId="77777777"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7"/>
        </w:rPr>
        <w:t xml:space="preserve">Odbiór, o którym mowa w ust. 1, zostanie przeprowadzony przez Zamawiającego niezwłocznie, ale nie później niż w ciągu 2 dni roboczych od otrzymania od Wykonawcy zawiadomienia o gotowości do odbioru. </w:t>
      </w:r>
      <w:r w:rsidRPr="005A5EB0">
        <w:rPr>
          <w:rFonts w:ascii="Book Antiqua" w:hAnsi="Book Antiqua" w:cs="Tahoma"/>
          <w:spacing w:val="-6"/>
        </w:rPr>
        <w:t>Na tej podstawie Zamawiający wyznacza dzień i godzinę odbioru.</w:t>
      </w:r>
    </w:p>
    <w:p w14:paraId="76264201" w14:textId="77777777"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7"/>
        </w:rPr>
        <w:t xml:space="preserve">Za datę wykonania zamówienia uważa się datę podpisania protokołu odbiorczego </w:t>
      </w:r>
      <w:r w:rsidRPr="005A5EB0">
        <w:rPr>
          <w:rFonts w:ascii="Book Antiqua" w:hAnsi="Book Antiqua" w:cs="Tahoma"/>
          <w:spacing w:val="-4"/>
        </w:rPr>
        <w:t xml:space="preserve">przez upoważnionego przedstawiciela Zamawiającego bez zastrzeżeń. Odbiór bez zastrzeżeń jest </w:t>
      </w:r>
      <w:r w:rsidRPr="005A5EB0">
        <w:rPr>
          <w:rFonts w:ascii="Book Antiqua" w:hAnsi="Book Antiqua" w:cs="Tahoma"/>
          <w:spacing w:val="-5"/>
        </w:rPr>
        <w:t>dokonany po złożeniu stosownego oświadczenia przez Zamawiającego w protokole.</w:t>
      </w:r>
    </w:p>
    <w:p w14:paraId="34BF0AB0" w14:textId="77777777"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spacing w:val="-3"/>
        </w:rPr>
      </w:pPr>
      <w:r w:rsidRPr="005A5EB0">
        <w:rPr>
          <w:rFonts w:ascii="Book Antiqua" w:hAnsi="Book Antiqua" w:cs="Tahoma"/>
          <w:spacing w:val="-3"/>
        </w:rPr>
        <w:t xml:space="preserve">W razie zgłoszenia zastrzeżeń, Zamawiający pisemnie wyznaczy Wykonawcy stosowny termin, nie </w:t>
      </w:r>
      <w:r w:rsidRPr="005A5EB0">
        <w:rPr>
          <w:rFonts w:ascii="Book Antiqua" w:hAnsi="Book Antiqua" w:cs="Tahoma"/>
          <w:spacing w:val="-9"/>
        </w:rPr>
        <w:t xml:space="preserve">dłuższy niż 5 dni, w celu usunięcia stwierdzonych wad. Wykonawca zobowiązuje się usunąć wady (w tym </w:t>
      </w:r>
      <w:r w:rsidRPr="005A5EB0">
        <w:rPr>
          <w:rFonts w:ascii="Book Antiqua" w:hAnsi="Book Antiqua" w:cs="Tahoma"/>
          <w:spacing w:val="-11"/>
        </w:rPr>
        <w:t xml:space="preserve">poprzez dostarczenie przedmiotów umowy wolnych od wad w miejsce wadliwych) w wyznaczonym przez </w:t>
      </w:r>
      <w:r w:rsidRPr="005A5EB0">
        <w:rPr>
          <w:rFonts w:ascii="Book Antiqua" w:hAnsi="Book Antiqua" w:cs="Tahoma"/>
          <w:spacing w:val="-6"/>
        </w:rPr>
        <w:t xml:space="preserve">Zamawiającego terminie, bez dodatkowego wynagrodzenia z tego tytułu. W przypadku ww. zastrzeżeń i </w:t>
      </w:r>
      <w:r w:rsidRPr="005A5EB0">
        <w:rPr>
          <w:rFonts w:ascii="Book Antiqua" w:hAnsi="Book Antiqua" w:cs="Tahoma"/>
          <w:spacing w:val="-5"/>
        </w:rPr>
        <w:t>po usunięciu stwierdzonych wad przez Wykonawcę odbędzie się kolejny odbiór zgodnie z ust. 3.</w:t>
      </w:r>
    </w:p>
    <w:p w14:paraId="2009D230" w14:textId="77777777"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color w:val="FF0000"/>
          <w:spacing w:val="-4"/>
        </w:rPr>
      </w:pPr>
      <w:r w:rsidRPr="005A5EB0">
        <w:rPr>
          <w:rFonts w:ascii="Book Antiqua" w:hAnsi="Book Antiqua" w:cs="Tahoma"/>
          <w:spacing w:val="-4"/>
        </w:rPr>
        <w:t xml:space="preserve">Wraz z bezskutecznym upływem terminu wyznaczonego na postawie ust. 5, Zamawiający może od </w:t>
      </w:r>
      <w:r w:rsidRPr="005A5EB0">
        <w:rPr>
          <w:rFonts w:ascii="Book Antiqua" w:hAnsi="Book Antiqua" w:cs="Tahoma"/>
          <w:spacing w:val="-6"/>
        </w:rPr>
        <w:t xml:space="preserve">umowy odstąpić i żądać od Wykonawcy zapłaty kary umownej określonej </w:t>
      </w:r>
      <w:r w:rsidRPr="005A5EB0">
        <w:rPr>
          <w:rFonts w:ascii="Book Antiqua" w:hAnsi="Book Antiqua" w:cs="Tahoma"/>
          <w:color w:val="000000" w:themeColor="text1"/>
          <w:spacing w:val="-6"/>
        </w:rPr>
        <w:t>w § 10 ust 1 pkt 2.</w:t>
      </w:r>
    </w:p>
    <w:p w14:paraId="33D14385" w14:textId="77777777"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spacing w:val="-1"/>
        </w:rPr>
      </w:pPr>
      <w:r w:rsidRPr="005A5EB0">
        <w:rPr>
          <w:rFonts w:ascii="Book Antiqua" w:hAnsi="Book Antiqua" w:cs="Tahoma"/>
          <w:spacing w:val="-1"/>
        </w:rPr>
        <w:lastRenderedPageBreak/>
        <w:t>W odbiorach uczestniczą: przedstawiciele Zamawiającego i Wykonawcy wymienieni w § 9.</w:t>
      </w:r>
    </w:p>
    <w:p w14:paraId="7E18151D" w14:textId="77777777"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</w:p>
    <w:p w14:paraId="7CEEE488" w14:textId="77777777"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§ 7</w:t>
      </w:r>
    </w:p>
    <w:p w14:paraId="73C21DEE" w14:textId="77777777"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</w:p>
    <w:p w14:paraId="79031C48" w14:textId="77777777" w:rsidR="0065552B" w:rsidRPr="005A5EB0" w:rsidRDefault="0065552B" w:rsidP="0065552B">
      <w:pPr>
        <w:pStyle w:val="Akapitzlist"/>
        <w:numPr>
          <w:ilvl w:val="0"/>
          <w:numId w:val="48"/>
        </w:numPr>
        <w:spacing w:after="0" w:line="240" w:lineRule="auto"/>
        <w:ind w:left="426"/>
        <w:jc w:val="both"/>
        <w:rPr>
          <w:rFonts w:ascii="Book Antiqua" w:hAnsi="Book Antiqua" w:cs="Tahoma"/>
          <w:spacing w:val="-3"/>
        </w:rPr>
      </w:pPr>
      <w:r w:rsidRPr="005A5EB0">
        <w:rPr>
          <w:rFonts w:ascii="Book Antiqua" w:hAnsi="Book Antiqua" w:cs="Tahoma"/>
          <w:spacing w:val="-3"/>
        </w:rPr>
        <w:t xml:space="preserve">Wykonawca oświadcza, że system dostarczony w celu wykonania przedmiotu umowy jest objęty gwarancją producenta na </w:t>
      </w:r>
      <w:r w:rsidRPr="005A5EB0">
        <w:rPr>
          <w:rFonts w:ascii="Book Antiqua" w:hAnsi="Book Antiqua" w:cs="Tahoma"/>
        </w:rPr>
        <w:t>okres: 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 xml:space="preserve">.miesięcy. Wykonawca zobowiązuje </w:t>
      </w:r>
      <w:r w:rsidRPr="005A5EB0">
        <w:rPr>
          <w:rFonts w:ascii="Book Antiqua" w:hAnsi="Book Antiqua" w:cs="Tahoma"/>
          <w:spacing w:val="-6"/>
        </w:rPr>
        <w:t>się do dostarczenia Zamawiającemu, najpóźniej w dniu odbioru przedmiotu zamówienia, oryginałów kart gwarancyjnych sporządzonych w języku polskim, potwierdzających okresy i warunki gwarancji</w:t>
      </w:r>
    </w:p>
    <w:p w14:paraId="0760FADC" w14:textId="77777777" w:rsidR="0065552B" w:rsidRPr="005A5EB0" w:rsidRDefault="0065552B" w:rsidP="0065552B">
      <w:pPr>
        <w:pStyle w:val="Akapitzlist"/>
        <w:numPr>
          <w:ilvl w:val="0"/>
          <w:numId w:val="48"/>
        </w:numPr>
        <w:spacing w:after="0" w:line="240" w:lineRule="auto"/>
        <w:ind w:left="426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Wykonawca zobowiązuje się do zapewnienia gwarancji producenta, o której mowa w ust. 1, obejmującej </w:t>
      </w:r>
      <w:r w:rsidRPr="005A5EB0">
        <w:rPr>
          <w:rFonts w:ascii="Book Antiqua" w:hAnsi="Book Antiqua" w:cs="Tahoma"/>
          <w:spacing w:val="-8"/>
        </w:rPr>
        <w:t>następujący minimalny zakres:</w:t>
      </w:r>
    </w:p>
    <w:p w14:paraId="2E847169" w14:textId="77777777" w:rsidR="0065552B" w:rsidRPr="005A5EB0" w:rsidRDefault="0065552B" w:rsidP="0065552B">
      <w:pPr>
        <w:pStyle w:val="Akapitzlist"/>
        <w:numPr>
          <w:ilvl w:val="0"/>
          <w:numId w:val="51"/>
        </w:numPr>
        <w:spacing w:after="0" w:line="240" w:lineRule="auto"/>
        <w:ind w:left="851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6"/>
        </w:rPr>
        <w:t>w przypadku stwierdzenia usterki bezpłatny odbiór do naprawy gwarancyjnej leży po stronie producenta i nie powinien nastąpić później niż do 3 dni roboczych od zgłoszenia usterki,</w:t>
      </w:r>
    </w:p>
    <w:p w14:paraId="29FF986C" w14:textId="77777777" w:rsidR="0065552B" w:rsidRPr="005A5EB0" w:rsidRDefault="0065552B" w:rsidP="0065552B">
      <w:pPr>
        <w:pStyle w:val="Akapitzlist"/>
        <w:numPr>
          <w:ilvl w:val="0"/>
          <w:numId w:val="51"/>
        </w:numPr>
        <w:spacing w:after="0" w:line="240" w:lineRule="auto"/>
        <w:ind w:left="851"/>
        <w:jc w:val="both"/>
        <w:rPr>
          <w:rFonts w:ascii="Book Antiqua" w:hAnsi="Book Antiqua" w:cs="Tahoma"/>
          <w:spacing w:val="-1"/>
        </w:rPr>
      </w:pPr>
      <w:r w:rsidRPr="005A5EB0">
        <w:rPr>
          <w:rFonts w:ascii="Book Antiqua" w:hAnsi="Book Antiqua" w:cs="Tahoma"/>
          <w:spacing w:val="-1"/>
        </w:rPr>
        <w:t>bezpłatne dostarczenie naprawionego sprzętu na adres wskazany przez Zamawiającego,</w:t>
      </w:r>
    </w:p>
    <w:p w14:paraId="4D872174" w14:textId="77777777" w:rsidR="0065552B" w:rsidRPr="005A5EB0" w:rsidRDefault="0065552B" w:rsidP="0065552B">
      <w:pPr>
        <w:pStyle w:val="Akapitzlist"/>
        <w:numPr>
          <w:ilvl w:val="0"/>
          <w:numId w:val="51"/>
        </w:numPr>
        <w:spacing w:after="0" w:line="240" w:lineRule="auto"/>
        <w:ind w:left="851"/>
        <w:jc w:val="both"/>
        <w:rPr>
          <w:rFonts w:ascii="Book Antiqua" w:hAnsi="Book Antiqua" w:cs="Tahoma"/>
          <w:spacing w:val="-1"/>
        </w:rPr>
      </w:pPr>
      <w:r w:rsidRPr="005A5EB0">
        <w:rPr>
          <w:rFonts w:ascii="Book Antiqua" w:hAnsi="Book Antiqua" w:cs="Tahoma"/>
        </w:rPr>
        <w:t>czas naprawy i zwrotu sprzętu nie może przekroczyć 14 dni,</w:t>
      </w:r>
    </w:p>
    <w:p w14:paraId="541B3E26" w14:textId="77777777" w:rsidR="0065552B" w:rsidRPr="005A5EB0" w:rsidRDefault="0065552B" w:rsidP="0065552B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Zamawiający nie ponosi żadnych kosztów związanych z realizacją swoich uprawnień </w:t>
      </w:r>
      <w:r w:rsidRPr="005A5EB0">
        <w:rPr>
          <w:rFonts w:ascii="Book Antiqua" w:hAnsi="Book Antiqua" w:cs="Tahoma"/>
          <w:spacing w:val="-6"/>
        </w:rPr>
        <w:t>wynikających z gwarancji udzielonej przez producenta,</w:t>
      </w:r>
    </w:p>
    <w:p w14:paraId="342C1DEF" w14:textId="77777777" w:rsidR="0065552B" w:rsidRPr="005A5EB0" w:rsidRDefault="0065552B" w:rsidP="0065552B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gwarancja nie może zawierać żadnych zapisów warunkujących jej ważność (np. zobowiązania </w:t>
      </w:r>
      <w:r w:rsidRPr="005A5EB0">
        <w:rPr>
          <w:rFonts w:ascii="Book Antiqua" w:hAnsi="Book Antiqua" w:cs="Tahoma"/>
          <w:spacing w:val="-6"/>
        </w:rPr>
        <w:t>do korzystania przez Zamawiającego z odpłatnych usług serwisowych),</w:t>
      </w:r>
    </w:p>
    <w:p w14:paraId="1B852368" w14:textId="77777777" w:rsidR="0065552B" w:rsidRPr="005A5EB0" w:rsidRDefault="0065552B" w:rsidP="0065552B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koszty napraw gwarancyjnych, elementów zamiennych i inne koszty związane z realizacją </w:t>
      </w:r>
      <w:r w:rsidRPr="005A5EB0">
        <w:rPr>
          <w:rFonts w:ascii="Book Antiqua" w:hAnsi="Book Antiqua" w:cs="Tahoma"/>
          <w:spacing w:val="-7"/>
        </w:rPr>
        <w:t>gwarancji (w tym koszty odbioru i zwrotu) leżą po stronie producenta,</w:t>
      </w:r>
    </w:p>
    <w:p w14:paraId="5DAC0E7E" w14:textId="77777777" w:rsidR="0065552B" w:rsidRPr="005A5EB0" w:rsidRDefault="0065552B" w:rsidP="0065552B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Book Antiqua" w:hAnsi="Book Antiqua" w:cs="Tahoma"/>
          <w:spacing w:val="-9"/>
        </w:rPr>
      </w:pPr>
      <w:r w:rsidRPr="005A5EB0">
        <w:rPr>
          <w:rFonts w:ascii="Book Antiqua" w:hAnsi="Book Antiqua" w:cs="Tahoma"/>
          <w:spacing w:val="-9"/>
        </w:rPr>
        <w:t xml:space="preserve">zapisy gwarancji nie mogą wykluczać żadnych usterek związanych z normalną eksploatacją w </w:t>
      </w:r>
      <w:r w:rsidRPr="005A5EB0">
        <w:rPr>
          <w:rFonts w:ascii="Book Antiqua" w:hAnsi="Book Antiqua" w:cs="Tahoma"/>
          <w:spacing w:val="-6"/>
        </w:rPr>
        <w:t>warunkach uczelni,</w:t>
      </w:r>
    </w:p>
    <w:p w14:paraId="2CB4DD14" w14:textId="77777777" w:rsidR="0065552B" w:rsidRPr="005A5EB0" w:rsidRDefault="0065552B" w:rsidP="0065552B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Book Antiqua" w:hAnsi="Book Antiqua" w:cs="Tahoma"/>
          <w:spacing w:val="-9"/>
        </w:rPr>
      </w:pPr>
      <w:r w:rsidRPr="005A5EB0">
        <w:rPr>
          <w:rFonts w:ascii="Book Antiqua" w:hAnsi="Book Antiqua" w:cs="Tahoma"/>
          <w:spacing w:val="-12"/>
        </w:rPr>
        <w:t xml:space="preserve">Zamawiający nie poniesie żadnych opłat z tytułu realizacji napraw gwarancyjnych w tym kosztów </w:t>
      </w:r>
      <w:r w:rsidRPr="005A5EB0">
        <w:rPr>
          <w:rFonts w:ascii="Book Antiqua" w:hAnsi="Book Antiqua" w:cs="Tahoma"/>
          <w:spacing w:val="-10"/>
        </w:rPr>
        <w:t>przyjazdu.</w:t>
      </w:r>
    </w:p>
    <w:p w14:paraId="319211EC" w14:textId="77777777" w:rsidR="0065552B" w:rsidRPr="005A5EB0" w:rsidRDefault="0065552B" w:rsidP="0065552B">
      <w:pPr>
        <w:pStyle w:val="Akapitzlist"/>
        <w:numPr>
          <w:ilvl w:val="0"/>
          <w:numId w:val="64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Na ewentualność </w:t>
      </w:r>
      <w:proofErr w:type="gramStart"/>
      <w:r w:rsidRPr="005A5EB0">
        <w:rPr>
          <w:rFonts w:ascii="Book Antiqua" w:hAnsi="Book Antiqua" w:cs="Tahoma"/>
        </w:rPr>
        <w:t>nie wyw</w:t>
      </w:r>
      <w:r w:rsidRPr="005A5EB0">
        <w:rPr>
          <w:rFonts w:ascii="Book Antiqua" w:hAnsi="Book Antiqua" w:cs="Tahoma"/>
          <w:spacing w:val="-6"/>
        </w:rPr>
        <w:t>iązywania</w:t>
      </w:r>
      <w:proofErr w:type="gramEnd"/>
      <w:r w:rsidRPr="005A5EB0">
        <w:rPr>
          <w:rFonts w:ascii="Book Antiqua" w:hAnsi="Book Antiqua" w:cs="Tahoma"/>
          <w:spacing w:val="-6"/>
        </w:rPr>
        <w:t xml:space="preserve"> się producenta z zapisów gwarancji, których </w:t>
      </w:r>
      <w:r w:rsidRPr="005A5EB0">
        <w:rPr>
          <w:rFonts w:ascii="Book Antiqua" w:hAnsi="Book Antiqua" w:cs="Tahoma"/>
          <w:spacing w:val="-6"/>
        </w:rPr>
        <w:br/>
        <w:t xml:space="preserve">konieczny minimalny zakres </w:t>
      </w:r>
      <w:r w:rsidRPr="005A5EB0">
        <w:rPr>
          <w:rFonts w:ascii="Book Antiqua" w:hAnsi="Book Antiqua" w:cs="Tahoma"/>
          <w:spacing w:val="-3"/>
        </w:rPr>
        <w:t xml:space="preserve">został określony w </w:t>
      </w:r>
      <w:r w:rsidRPr="005A5EB0">
        <w:rPr>
          <w:rFonts w:ascii="Book Antiqua" w:hAnsi="Book Antiqua" w:cs="Tahoma"/>
          <w:spacing w:val="-4"/>
          <w:w w:val="105"/>
        </w:rPr>
        <w:t>ust 2</w:t>
      </w:r>
      <w:r w:rsidRPr="005A5EB0">
        <w:rPr>
          <w:rFonts w:ascii="Book Antiqua" w:hAnsi="Book Antiqua" w:cs="Tahoma"/>
          <w:spacing w:val="-3"/>
        </w:rPr>
        <w:t xml:space="preserve"> niniejszego paragrafu Wykonawca gwarantuje, że w opisanej sytuacji przejmuje </w:t>
      </w:r>
      <w:r w:rsidRPr="005A5EB0">
        <w:rPr>
          <w:rFonts w:ascii="Book Antiqua" w:hAnsi="Book Antiqua" w:cs="Tahoma"/>
          <w:spacing w:val="-6"/>
        </w:rPr>
        <w:t xml:space="preserve">wszelkie obowiązki leżące po stronie producenta związane z realizacją gwarancji na oferowane materiały. </w:t>
      </w:r>
      <w:r w:rsidRPr="005A5EB0">
        <w:rPr>
          <w:rFonts w:ascii="Book Antiqua" w:hAnsi="Book Antiqua" w:cs="Tahoma"/>
          <w:spacing w:val="-10"/>
        </w:rPr>
        <w:t xml:space="preserve">Wszelkie koszty tego tytułu leżą po stronie dostawcy, Zamawiający nie zostanie obciążony z tego tytułu przez </w:t>
      </w:r>
      <w:r w:rsidRPr="005A5EB0">
        <w:rPr>
          <w:rFonts w:ascii="Book Antiqua" w:hAnsi="Book Antiqua" w:cs="Tahoma"/>
          <w:spacing w:val="-6"/>
        </w:rPr>
        <w:t>Wykonawcę kosztami.</w:t>
      </w:r>
    </w:p>
    <w:p w14:paraId="4BC6536A" w14:textId="77777777" w:rsidR="0065552B" w:rsidRPr="005A5EB0" w:rsidRDefault="0065552B" w:rsidP="0065552B">
      <w:pPr>
        <w:pStyle w:val="Akapitzlist"/>
        <w:numPr>
          <w:ilvl w:val="0"/>
          <w:numId w:val="64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spacing w:val="-5"/>
        </w:rPr>
        <w:t xml:space="preserve">W przypadku ujawnienia w okresie gwarancji wad, Zamawiający poinformuje o tym Wykonawcę pisemnie </w:t>
      </w:r>
      <w:r w:rsidRPr="005A5EB0">
        <w:rPr>
          <w:rFonts w:ascii="Book Antiqua" w:hAnsi="Book Antiqua" w:cs="Tahoma"/>
          <w:spacing w:val="9"/>
        </w:rPr>
        <w:t>(</w:t>
      </w:r>
      <w:proofErr w:type="gramStart"/>
      <w:r w:rsidRPr="005A5EB0">
        <w:rPr>
          <w:rFonts w:ascii="Book Antiqua" w:hAnsi="Book Antiqua" w:cs="Tahoma"/>
          <w:spacing w:val="9"/>
        </w:rPr>
        <w:t>adres:…</w:t>
      </w:r>
      <w:proofErr w:type="gramEnd"/>
      <w:r w:rsidRPr="005A5EB0">
        <w:rPr>
          <w:rFonts w:ascii="Book Antiqua" w:hAnsi="Book Antiqua" w:cs="Tahoma"/>
          <w:spacing w:val="9"/>
        </w:rPr>
        <w:t xml:space="preserve">…………… ), faksem (…………….. ) lub pocztą elektroniczną (………………… ), wyznaczając termin do ich usunięcia. </w:t>
      </w:r>
      <w:r w:rsidRPr="005A5EB0">
        <w:rPr>
          <w:rFonts w:ascii="Book Antiqua" w:hAnsi="Book Antiqua" w:cs="Tahoma"/>
          <w:spacing w:val="-6"/>
        </w:rPr>
        <w:t>Ustala się poniższe terminy usunięcia wad:</w:t>
      </w:r>
    </w:p>
    <w:p w14:paraId="127AEAB1" w14:textId="77777777" w:rsidR="0065552B" w:rsidRPr="005A5EB0" w:rsidRDefault="0065552B" w:rsidP="0065552B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jeśli wada uniemożliwia użytkowanie przedmiotu gwarancji lub zagraża bezpieczeństwu </w:t>
      </w:r>
      <w:r w:rsidRPr="005A5EB0">
        <w:rPr>
          <w:rFonts w:ascii="Book Antiqua" w:hAnsi="Book Antiqua" w:cs="Tahoma"/>
          <w:spacing w:val="-8"/>
        </w:rPr>
        <w:t xml:space="preserve">użytkowników - niezwłocznie, jednak nie później niż do 3 dni roboczych od daty otrzymania </w:t>
      </w:r>
      <w:r w:rsidRPr="005A5EB0">
        <w:rPr>
          <w:rFonts w:ascii="Book Antiqua" w:hAnsi="Book Antiqua" w:cs="Tahoma"/>
          <w:spacing w:val="-4"/>
        </w:rPr>
        <w:t>zgłoszenia,</w:t>
      </w:r>
    </w:p>
    <w:p w14:paraId="108A5255" w14:textId="77777777" w:rsidR="0065552B" w:rsidRPr="005A5EB0" w:rsidRDefault="0065552B" w:rsidP="0065552B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ascii="Book Antiqua" w:hAnsi="Book Antiqua" w:cs="Tahoma"/>
          <w:spacing w:val="-2"/>
        </w:rPr>
      </w:pPr>
      <w:r w:rsidRPr="005A5EB0">
        <w:rPr>
          <w:rFonts w:ascii="Book Antiqua" w:hAnsi="Book Antiqua" w:cs="Tahoma"/>
          <w:spacing w:val="-2"/>
        </w:rPr>
        <w:t>w pozostałych przypadkach w ciągu 14 dni od daty otrzymania zgłoszenia.</w:t>
      </w:r>
    </w:p>
    <w:p w14:paraId="25854C0A" w14:textId="77777777" w:rsidR="0065552B" w:rsidRPr="005A5EB0" w:rsidRDefault="0065552B" w:rsidP="0065552B">
      <w:pPr>
        <w:pStyle w:val="Akapitzlist"/>
        <w:numPr>
          <w:ilvl w:val="0"/>
          <w:numId w:val="64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5"/>
        </w:rPr>
        <w:t xml:space="preserve">W przypadku zmiany jakichkolwiek danych teleadresowych wskazanych powyżej Wykonawca, zobowiązuje się - w ciągu 3 dni od dokonania zmiany - poinformować o tym fakcie Zamawiającego. W przypadku </w:t>
      </w:r>
      <w:r w:rsidRPr="005A5EB0">
        <w:rPr>
          <w:rFonts w:ascii="Book Antiqua" w:hAnsi="Book Antiqua" w:cs="Tahoma"/>
          <w:spacing w:val="-8"/>
        </w:rPr>
        <w:t xml:space="preserve">zaniechania tego obowiązku, informacja przekazana na dane powyższe dane powoduje ten skutek, że uznaje </w:t>
      </w:r>
      <w:r w:rsidRPr="005A5EB0">
        <w:rPr>
          <w:rFonts w:ascii="Book Antiqua" w:hAnsi="Book Antiqua" w:cs="Tahoma"/>
          <w:spacing w:val="-5"/>
        </w:rPr>
        <w:t xml:space="preserve">się ją za doręczoną. Obejmuje to również sytuacje, w których wysłana wiadomość zostanie zwrócona z powodu nieaktualnego adresu. W przypadku zwłoki Wykonawcy w usunięciu wad zgłoszonych przez </w:t>
      </w:r>
      <w:r w:rsidRPr="005A5EB0">
        <w:rPr>
          <w:rFonts w:ascii="Book Antiqua" w:hAnsi="Book Antiqua" w:cs="Tahoma"/>
          <w:spacing w:val="-10"/>
        </w:rPr>
        <w:t xml:space="preserve">Zamawiającego, stwierdzonych w okresie gwarancji, Wykonawca upoważnia Zamawiającego do zlecenia ich </w:t>
      </w:r>
      <w:r w:rsidRPr="005A5EB0">
        <w:rPr>
          <w:rFonts w:ascii="Book Antiqua" w:hAnsi="Book Antiqua" w:cs="Tahoma"/>
          <w:spacing w:val="-10"/>
        </w:rPr>
        <w:lastRenderedPageBreak/>
        <w:t xml:space="preserve">usunięcia innemu podmiotowi według wyboru Zamawiającego, na koszt Wykonawcy, bez utraty uprawnień </w:t>
      </w:r>
      <w:r w:rsidRPr="005A5EB0">
        <w:rPr>
          <w:rFonts w:ascii="Book Antiqua" w:hAnsi="Book Antiqua" w:cs="Tahoma"/>
          <w:spacing w:val="-7"/>
        </w:rPr>
        <w:t>wynikających z tytułu gwarancji, jakości.</w:t>
      </w:r>
    </w:p>
    <w:p w14:paraId="05C2E837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21532B86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§8</w:t>
      </w:r>
    </w:p>
    <w:p w14:paraId="0EB9673C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14:paraId="79BA1B12" w14:textId="77777777" w:rsidR="0065552B" w:rsidRPr="005A5EB0" w:rsidRDefault="0065552B" w:rsidP="0065552B">
      <w:pPr>
        <w:pStyle w:val="Akapitzlist"/>
        <w:numPr>
          <w:ilvl w:val="0"/>
          <w:numId w:val="62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7"/>
        </w:rPr>
        <w:t xml:space="preserve">Wykonawca zrealizuje przedmiot umowy bez udziału podwykonawców lub z udziałem podwykonawców…………………… </w:t>
      </w:r>
      <w:proofErr w:type="gramStart"/>
      <w:r w:rsidRPr="005A5EB0">
        <w:rPr>
          <w:rFonts w:ascii="Book Antiqua" w:hAnsi="Book Antiqua" w:cs="Tahoma"/>
          <w:spacing w:val="-7"/>
        </w:rPr>
        <w:t>( informacja</w:t>
      </w:r>
      <w:proofErr w:type="gramEnd"/>
      <w:r w:rsidRPr="005A5EB0">
        <w:rPr>
          <w:rFonts w:ascii="Book Antiqua" w:hAnsi="Book Antiqua" w:cs="Tahoma"/>
          <w:spacing w:val="-7"/>
        </w:rPr>
        <w:t xml:space="preserve"> w ofercie)</w:t>
      </w:r>
      <w:r w:rsidRPr="005A5EB0">
        <w:rPr>
          <w:rFonts w:ascii="Book Antiqua" w:hAnsi="Book Antiqua" w:cs="Tahoma"/>
        </w:rPr>
        <w:tab/>
      </w:r>
    </w:p>
    <w:p w14:paraId="73AD7D2B" w14:textId="77777777" w:rsidR="0065552B" w:rsidRPr="005A5EB0" w:rsidRDefault="0065552B" w:rsidP="0065552B">
      <w:pPr>
        <w:pStyle w:val="Akapitzlist"/>
        <w:numPr>
          <w:ilvl w:val="0"/>
          <w:numId w:val="62"/>
        </w:numPr>
        <w:spacing w:after="0" w:line="240" w:lineRule="auto"/>
        <w:ind w:left="426"/>
        <w:jc w:val="both"/>
        <w:rPr>
          <w:rFonts w:ascii="Book Antiqua" w:hAnsi="Book Antiqua" w:cs="Tahoma"/>
          <w:spacing w:val="-3"/>
        </w:rPr>
      </w:pPr>
      <w:r w:rsidRPr="005A5EB0">
        <w:rPr>
          <w:rFonts w:ascii="Book Antiqua" w:hAnsi="Book Antiqua" w:cs="Tahoma"/>
          <w:spacing w:val="-3"/>
        </w:rPr>
        <w:t>Podwykonawcom zostanie powierzony następujący zakres prac:</w:t>
      </w:r>
    </w:p>
    <w:p w14:paraId="61A7CFBB" w14:textId="77777777" w:rsidR="0065552B" w:rsidRPr="005A5EB0" w:rsidRDefault="0065552B" w:rsidP="0065552B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Book Antiqua" w:hAnsi="Book Antiqua" w:cs="Tahoma"/>
          <w:spacing w:val="8"/>
        </w:rPr>
      </w:pPr>
      <w:r w:rsidRPr="005A5EB0">
        <w:rPr>
          <w:rFonts w:ascii="Book Antiqua" w:hAnsi="Book Antiqua" w:cs="Tahoma"/>
          <w:spacing w:val="8"/>
        </w:rPr>
        <w:t>nazwa Podwykonawcy ………….</w:t>
      </w:r>
    </w:p>
    <w:p w14:paraId="7DD93589" w14:textId="77777777" w:rsidR="0065552B" w:rsidRPr="005A5EB0" w:rsidRDefault="0065552B" w:rsidP="0065552B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zakres prac powierzonych do wykonania Podwykonawcy …</w:t>
      </w:r>
      <w:proofErr w:type="gramStart"/>
      <w:r w:rsidRPr="005A5EB0">
        <w:rPr>
          <w:rFonts w:ascii="Book Antiqua" w:hAnsi="Book Antiqua" w:cs="Tahoma"/>
        </w:rPr>
        <w:t>…....</w:t>
      </w:r>
      <w:proofErr w:type="gramEnd"/>
      <w:r w:rsidRPr="005A5EB0">
        <w:rPr>
          <w:rFonts w:ascii="Book Antiqua" w:hAnsi="Book Antiqua" w:cs="Tahoma"/>
        </w:rPr>
        <w:t>.</w:t>
      </w:r>
    </w:p>
    <w:p w14:paraId="10E7CB99" w14:textId="77777777" w:rsidR="0065552B" w:rsidRPr="005A5EB0" w:rsidRDefault="0065552B" w:rsidP="0065552B">
      <w:pPr>
        <w:pStyle w:val="Akapitzlist"/>
        <w:numPr>
          <w:ilvl w:val="0"/>
          <w:numId w:val="62"/>
        </w:numPr>
        <w:spacing w:after="0" w:line="240" w:lineRule="auto"/>
        <w:ind w:left="426"/>
        <w:jc w:val="both"/>
        <w:rPr>
          <w:rFonts w:ascii="Book Antiqua" w:hAnsi="Book Antiqua" w:cs="Tahoma"/>
          <w:spacing w:val="-2"/>
        </w:rPr>
      </w:pPr>
      <w:r w:rsidRPr="005A5EB0">
        <w:rPr>
          <w:rFonts w:ascii="Book Antiqua" w:hAnsi="Book Antiqua" w:cs="Tahoma"/>
          <w:spacing w:val="-2"/>
        </w:rPr>
        <w:t xml:space="preserve">Wykonawca ponosi pełną odpowiedzialność za właściwe i terminowe wykonanie całego przedmiotu </w:t>
      </w:r>
      <w:r w:rsidRPr="005A5EB0">
        <w:rPr>
          <w:rFonts w:ascii="Book Antiqua" w:hAnsi="Book Antiqua" w:cs="Tahoma"/>
          <w:spacing w:val="-5"/>
        </w:rPr>
        <w:t xml:space="preserve">umowy, w tym także odpowiedzialność, za jakość, terminowość oraz bezpieczeństwo realizowanych </w:t>
      </w:r>
      <w:r w:rsidRPr="005A5EB0">
        <w:rPr>
          <w:rFonts w:ascii="Book Antiqua" w:hAnsi="Book Antiqua" w:cs="Tahoma"/>
          <w:spacing w:val="-6"/>
        </w:rPr>
        <w:t>zobowiązań wynikających z umów o Podwykonawstwo.</w:t>
      </w:r>
    </w:p>
    <w:p w14:paraId="277A65C1" w14:textId="77777777" w:rsidR="0065552B" w:rsidRPr="005A5EB0" w:rsidRDefault="0065552B" w:rsidP="0065552B">
      <w:pPr>
        <w:pStyle w:val="Akapitzlist"/>
        <w:numPr>
          <w:ilvl w:val="0"/>
          <w:numId w:val="62"/>
        </w:numPr>
        <w:spacing w:after="0" w:line="240" w:lineRule="auto"/>
        <w:ind w:left="426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>Zlecenie wykonania części zamówienia Podwykonawcom nie zmienia zobowiązań Wykonawcy wobec Zamawiającego za wykonanie tej części zamówienia.</w:t>
      </w:r>
    </w:p>
    <w:p w14:paraId="1D9E674B" w14:textId="77777777" w:rsidR="0065552B" w:rsidRPr="005A5EB0" w:rsidRDefault="0065552B" w:rsidP="0065552B">
      <w:pPr>
        <w:pStyle w:val="Zwykytekst"/>
        <w:jc w:val="both"/>
        <w:rPr>
          <w:rFonts w:ascii="Book Antiqua" w:hAnsi="Book Antiqua" w:cs="Tahoma"/>
        </w:rPr>
      </w:pPr>
    </w:p>
    <w:p w14:paraId="60ED7B57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11A1A34E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§9</w:t>
      </w:r>
    </w:p>
    <w:p w14:paraId="0102B3FE" w14:textId="77777777"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14:paraId="5FBFC3C7" w14:textId="77777777" w:rsidR="0065552B" w:rsidRPr="005A5EB0" w:rsidRDefault="0065552B" w:rsidP="0065552B">
      <w:pPr>
        <w:pStyle w:val="Akapitzlist"/>
        <w:numPr>
          <w:ilvl w:val="0"/>
          <w:numId w:val="65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Osobami uprawnionymi do uzgodnień technicznych i dokonania odbioru przedmiotu zamówienia są:</w:t>
      </w:r>
    </w:p>
    <w:p w14:paraId="5AC6A573" w14:textId="77777777" w:rsidR="0065552B" w:rsidRPr="005A5EB0" w:rsidRDefault="0065552B" w:rsidP="0065552B">
      <w:pPr>
        <w:spacing w:after="0" w:line="240" w:lineRule="auto"/>
        <w:ind w:left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1) ze strony Zamawiającego......................................................................</w:t>
      </w:r>
    </w:p>
    <w:p w14:paraId="11C61142" w14:textId="77777777" w:rsidR="0065552B" w:rsidRPr="005A5EB0" w:rsidRDefault="0065552B" w:rsidP="0065552B">
      <w:pPr>
        <w:spacing w:after="0" w:line="240" w:lineRule="auto"/>
        <w:ind w:left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2) ze strony Wykonawcy …………………………………………………………….</w:t>
      </w:r>
    </w:p>
    <w:p w14:paraId="7690DAB4" w14:textId="77777777" w:rsidR="0065552B" w:rsidRPr="005A5EB0" w:rsidRDefault="0065552B" w:rsidP="0065552B">
      <w:pPr>
        <w:pStyle w:val="Akapitzlist"/>
        <w:numPr>
          <w:ilvl w:val="0"/>
          <w:numId w:val="65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Osoby wymienione w ust. 1 są upoważnione w imieniu Stron do sporządzenie i zatwierdzenia protokołu odbioru umowy, potwierdzających wykonanie zamówienia. </w:t>
      </w:r>
    </w:p>
    <w:p w14:paraId="2E232167" w14:textId="77777777" w:rsidR="0065552B" w:rsidRPr="005A5EB0" w:rsidRDefault="0065552B" w:rsidP="0065552B">
      <w:pPr>
        <w:pStyle w:val="Akapitzlist"/>
        <w:numPr>
          <w:ilvl w:val="0"/>
          <w:numId w:val="65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 i Zamawiający może wskazać inne osoby nadzorujące realizację zamówienia lub odpowiedzialne za wykonywanie zamówienia. O takiej zmianie, pod rygorem nieważności, Strony informują na piśmie, co nie wymaga formy aneksu do umowy.  </w:t>
      </w:r>
    </w:p>
    <w:p w14:paraId="14C5498F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6FA39DF5" w14:textId="77777777" w:rsidR="0065552B" w:rsidRPr="005A5EB0" w:rsidRDefault="0065552B" w:rsidP="0065552B">
      <w:pPr>
        <w:spacing w:after="0" w:line="240" w:lineRule="auto"/>
        <w:ind w:left="426"/>
        <w:jc w:val="both"/>
        <w:rPr>
          <w:rFonts w:ascii="Book Antiqua" w:hAnsi="Book Antiqua" w:cs="Tahoma"/>
        </w:rPr>
      </w:pPr>
    </w:p>
    <w:p w14:paraId="72EFA3E1" w14:textId="77777777" w:rsidR="0065552B" w:rsidRPr="005A5EB0" w:rsidRDefault="0065552B" w:rsidP="0065552B">
      <w:pPr>
        <w:pStyle w:val="Akapitzlist"/>
        <w:spacing w:after="0" w:line="240" w:lineRule="auto"/>
        <w:ind w:left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10</w:t>
      </w:r>
    </w:p>
    <w:p w14:paraId="6E6EF3E2" w14:textId="77777777" w:rsidR="0065552B" w:rsidRPr="005A5EB0" w:rsidRDefault="0065552B" w:rsidP="0065552B">
      <w:pPr>
        <w:pStyle w:val="Akapitzlist"/>
        <w:spacing w:after="0" w:line="240" w:lineRule="auto"/>
        <w:ind w:left="0"/>
        <w:jc w:val="center"/>
        <w:rPr>
          <w:rFonts w:ascii="Book Antiqua" w:hAnsi="Book Antiqua" w:cs="Tahoma"/>
        </w:rPr>
      </w:pPr>
    </w:p>
    <w:p w14:paraId="318F1CC3" w14:textId="77777777"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4"/>
        </w:rPr>
      </w:pPr>
      <w:r w:rsidRPr="005A5EB0">
        <w:rPr>
          <w:rFonts w:ascii="Book Antiqua" w:hAnsi="Book Antiqua" w:cs="Tahoma"/>
          <w:spacing w:val="-4"/>
        </w:rPr>
        <w:t>Strony ustalają odpowiedzialność za niewykonanie lub nienależyte wykonanie w formie kar umownych</w:t>
      </w:r>
    </w:p>
    <w:p w14:paraId="5A4F41D3" w14:textId="77777777"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4"/>
        </w:rPr>
      </w:pPr>
      <w:r w:rsidRPr="005A5EB0">
        <w:rPr>
          <w:rFonts w:ascii="Book Antiqua" w:hAnsi="Book Antiqua" w:cs="Tahoma"/>
          <w:spacing w:val="-4"/>
        </w:rPr>
        <w:t>Wykonawca zapłaci Zamawiającemu karę umowną w następujących przypadkach i wysokościach:</w:t>
      </w:r>
    </w:p>
    <w:p w14:paraId="2D9D2574" w14:textId="77777777"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6"/>
        </w:rPr>
        <w:t xml:space="preserve">za opóźnienie w wykonaniu przedmiotu umowy wskutek okoliczności, za które odpowiada Wykonawca, w wysokości 0,5% wynagrodzenia brutto </w:t>
      </w:r>
      <w:proofErr w:type="gramStart"/>
      <w:r w:rsidRPr="005A5EB0">
        <w:rPr>
          <w:rFonts w:ascii="Book Antiqua" w:hAnsi="Book Antiqua" w:cs="Tahoma"/>
          <w:spacing w:val="-6"/>
        </w:rPr>
        <w:t>określonego  na</w:t>
      </w:r>
      <w:proofErr w:type="gramEnd"/>
      <w:r w:rsidRPr="005A5EB0">
        <w:rPr>
          <w:rFonts w:ascii="Book Antiqua" w:hAnsi="Book Antiqua" w:cs="Tahoma"/>
          <w:spacing w:val="-6"/>
        </w:rPr>
        <w:t xml:space="preserve"> podstawie załącznika nr 1 do Umowy, za każdy dzień opóźnienia;</w:t>
      </w:r>
    </w:p>
    <w:p w14:paraId="00B298E7" w14:textId="77777777"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8"/>
        </w:rPr>
      </w:pPr>
      <w:r w:rsidRPr="005A5EB0">
        <w:rPr>
          <w:rFonts w:ascii="Book Antiqua" w:hAnsi="Book Antiqua" w:cs="Tahoma"/>
          <w:spacing w:val="-8"/>
        </w:rPr>
        <w:t xml:space="preserve">za opóźnienia w usunięciu wad w wykonaniu przedmiotu umowy wskutek okoliczności, za które </w:t>
      </w:r>
      <w:r w:rsidRPr="005A5EB0">
        <w:rPr>
          <w:rFonts w:ascii="Book Antiqua" w:hAnsi="Book Antiqua" w:cs="Tahoma"/>
          <w:spacing w:val="-6"/>
        </w:rPr>
        <w:t>odpowiada Wykonawca w wysokości 1% wynagrodzenia brutto określonego na podstawie załącznika nr 1 do Umowy, za każdy dzień opóźnienia;</w:t>
      </w:r>
    </w:p>
    <w:p w14:paraId="5EA08D83" w14:textId="77777777"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12"/>
        </w:rPr>
      </w:pPr>
      <w:r w:rsidRPr="005A5EB0">
        <w:rPr>
          <w:rFonts w:ascii="Book Antiqua" w:hAnsi="Book Antiqua" w:cs="Tahoma"/>
          <w:spacing w:val="-12"/>
        </w:rPr>
        <w:t xml:space="preserve">za odstąpienie od umowy przez Wykonawcę z powodów innych niż nie wywiązanie się </w:t>
      </w:r>
      <w:r w:rsidRPr="005A5EB0">
        <w:rPr>
          <w:rFonts w:ascii="Book Antiqua" w:hAnsi="Book Antiqua" w:cs="Tahoma"/>
          <w:spacing w:val="-7"/>
        </w:rPr>
        <w:t>Zamawiającego z warunków umowy, zapłaci on Zamawiającemu karę umowną w wysokości 20</w:t>
      </w:r>
      <w:r w:rsidRPr="005A5EB0">
        <w:rPr>
          <w:rFonts w:ascii="Book Antiqua" w:hAnsi="Book Antiqua" w:cs="Tahoma"/>
          <w:spacing w:val="-6"/>
        </w:rPr>
        <w:t>% wynagrodzenia brutto określonego w § 5 ust. 1;</w:t>
      </w:r>
    </w:p>
    <w:p w14:paraId="5061D240" w14:textId="77777777"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w przypadku odstąpienia od umowy przez Zamawiającego wskutek okoliczności, za które </w:t>
      </w:r>
      <w:r w:rsidRPr="005A5EB0">
        <w:rPr>
          <w:rFonts w:ascii="Book Antiqua" w:hAnsi="Book Antiqua" w:cs="Tahoma"/>
        </w:rPr>
        <w:t xml:space="preserve">odpowiada Wykonawca, zapłaci on Zamawiającemu karę umowną w wysokości 20% </w:t>
      </w:r>
      <w:r w:rsidRPr="005A5EB0">
        <w:rPr>
          <w:rFonts w:ascii="Book Antiqua" w:hAnsi="Book Antiqua" w:cs="Tahoma"/>
          <w:spacing w:val="-6"/>
        </w:rPr>
        <w:t>wynagrodzenia brutto określonego w § 5 ust. 1;</w:t>
      </w:r>
    </w:p>
    <w:p w14:paraId="53CBC9A0" w14:textId="77777777"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1"/>
        </w:rPr>
      </w:pPr>
      <w:r w:rsidRPr="005A5EB0">
        <w:rPr>
          <w:rFonts w:ascii="Book Antiqua" w:hAnsi="Book Antiqua" w:cs="Tahoma"/>
          <w:spacing w:val="-1"/>
        </w:rPr>
        <w:lastRenderedPageBreak/>
        <w:t xml:space="preserve">za opóźnienie w usunięciu wad ujawnionych w okresie gwarancji w wysokości 0,5 % </w:t>
      </w:r>
      <w:r w:rsidRPr="005A5EB0">
        <w:rPr>
          <w:rFonts w:ascii="Book Antiqua" w:hAnsi="Book Antiqua" w:cs="Tahoma"/>
          <w:spacing w:val="-7"/>
        </w:rPr>
        <w:t xml:space="preserve">wynagrodzenia brutto, określonego na podstawie załącznika nr 1 do Umowy, za każdy dzień opóźnienia liczony od </w:t>
      </w:r>
      <w:r w:rsidRPr="005A5EB0">
        <w:rPr>
          <w:rFonts w:ascii="Book Antiqua" w:hAnsi="Book Antiqua" w:cs="Tahoma"/>
          <w:spacing w:val="-6"/>
        </w:rPr>
        <w:t>upływu terminu wyznaczonego do usunięcia wad.</w:t>
      </w:r>
    </w:p>
    <w:p w14:paraId="4C02D9F0" w14:textId="77777777"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7"/>
        </w:rPr>
        <w:t xml:space="preserve">Niezależnie od kar umownych strony mogą dochodzić odszkodowania uzupełniającego i </w:t>
      </w:r>
      <w:r w:rsidRPr="005A5EB0">
        <w:rPr>
          <w:rFonts w:ascii="Book Antiqua" w:hAnsi="Book Antiqua" w:cs="Tahoma"/>
          <w:spacing w:val="-5"/>
        </w:rPr>
        <w:t>odpowiedzialności majątkowej na zasadach ogólnych, gdy szkoda przekracza wartość kar umownych.</w:t>
      </w:r>
    </w:p>
    <w:p w14:paraId="246FABB9" w14:textId="77777777"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5"/>
        </w:rPr>
        <w:t>Zamawiający ma prawo do potrącenia z faktur naliczonych Wykonawcy kar umownych.</w:t>
      </w:r>
    </w:p>
    <w:p w14:paraId="6B1BA262" w14:textId="77777777"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4"/>
        </w:rPr>
        <w:t>Kary za nienależyte i nieterminowe wykonanie zamówienia sumują się.</w:t>
      </w:r>
    </w:p>
    <w:p w14:paraId="1E318310" w14:textId="77777777"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</w:rPr>
        <w:t>Zamawiający zapłaci Wykonawcy odsetki ustawowe w razie opóźnienia w zapłacie wynagrodzenia.</w:t>
      </w:r>
    </w:p>
    <w:p w14:paraId="6C7DC138" w14:textId="77777777"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6"/>
        </w:rPr>
        <w:t xml:space="preserve">W sytuacji </w:t>
      </w:r>
      <w:proofErr w:type="gramStart"/>
      <w:r w:rsidRPr="005A5EB0">
        <w:rPr>
          <w:rFonts w:ascii="Book Antiqua" w:hAnsi="Book Antiqua" w:cs="Tahoma"/>
          <w:spacing w:val="-6"/>
        </w:rPr>
        <w:t>nie wykonywania</w:t>
      </w:r>
      <w:proofErr w:type="gramEnd"/>
      <w:r w:rsidRPr="005A5EB0">
        <w:rPr>
          <w:rFonts w:ascii="Book Antiqua" w:hAnsi="Book Antiqua" w:cs="Tahoma"/>
          <w:spacing w:val="-6"/>
        </w:rPr>
        <w:t xml:space="preserve"> obowiązków przez Wykonawcę, gdy Wykonawca pomimo wezwania do </w:t>
      </w:r>
      <w:r w:rsidRPr="005A5EB0">
        <w:rPr>
          <w:rFonts w:ascii="Book Antiqua" w:hAnsi="Book Antiqua" w:cs="Tahoma"/>
          <w:spacing w:val="-9"/>
        </w:rPr>
        <w:t xml:space="preserve">zaprzestania naruszeń umowy nie wywiązuje się z obowiązków, Zamawiającemu przysługuje prawo do natychmiastowego rozwiązania umowy. Rozwiązanie umowy przez Zamawiającego nie rodzi po stronie </w:t>
      </w:r>
      <w:r w:rsidRPr="005A5EB0">
        <w:rPr>
          <w:rFonts w:ascii="Book Antiqua" w:hAnsi="Book Antiqua" w:cs="Tahoma"/>
          <w:spacing w:val="-7"/>
        </w:rPr>
        <w:t xml:space="preserve">Wykonawcy jakichkolwiek roszczeń z tym związanych, w szczególności roszczeń o wynagrodzenie lub </w:t>
      </w:r>
      <w:r w:rsidRPr="005A5EB0">
        <w:rPr>
          <w:rFonts w:ascii="Book Antiqua" w:hAnsi="Book Antiqua" w:cs="Tahoma"/>
          <w:spacing w:val="-4"/>
        </w:rPr>
        <w:t>roszczeń odszkodowawczych.</w:t>
      </w:r>
    </w:p>
    <w:p w14:paraId="2F6A7B54" w14:textId="77777777" w:rsidR="0065552B" w:rsidRPr="005A5EB0" w:rsidRDefault="0065552B" w:rsidP="0065552B">
      <w:pPr>
        <w:pStyle w:val="Tekstpodstawowywcity1"/>
        <w:spacing w:after="0"/>
        <w:ind w:left="426"/>
        <w:jc w:val="both"/>
        <w:rPr>
          <w:rFonts w:ascii="Book Antiqua" w:hAnsi="Book Antiqua" w:cs="Tahoma"/>
          <w:sz w:val="22"/>
          <w:szCs w:val="22"/>
        </w:rPr>
      </w:pPr>
    </w:p>
    <w:p w14:paraId="230A1444" w14:textId="77777777"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§ 11</w:t>
      </w:r>
    </w:p>
    <w:p w14:paraId="54B84ADF" w14:textId="77777777"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</w:p>
    <w:p w14:paraId="3D1D2281" w14:textId="77777777" w:rsidR="0065552B" w:rsidRPr="005A5EB0" w:rsidRDefault="0065552B" w:rsidP="0065552B">
      <w:pPr>
        <w:pStyle w:val="Tekstpodstawowy3"/>
        <w:numPr>
          <w:ilvl w:val="0"/>
          <w:numId w:val="78"/>
        </w:numPr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Zgodnie z art. 144 ustawy Prawo zamówień publicznych Zamawiający przewiduje istotne zmiany zawartej umowy dotyczące odpowiednio zmiany wartości umownej, zakresu przedmiotu zamówienia lub terminu realizacji zamówienia w przypadku zaistnienia następujących okoliczności:</w:t>
      </w:r>
    </w:p>
    <w:p w14:paraId="21C1925F" w14:textId="77777777" w:rsidR="0065552B" w:rsidRPr="005A5EB0" w:rsidRDefault="0065552B" w:rsidP="0065552B">
      <w:pPr>
        <w:pStyle w:val="Tekstpodstawowy3"/>
        <w:numPr>
          <w:ilvl w:val="4"/>
          <w:numId w:val="78"/>
        </w:numPr>
        <w:tabs>
          <w:tab w:val="left" w:pos="600"/>
        </w:tabs>
        <w:suppressAutoHyphens/>
        <w:spacing w:after="0" w:line="240" w:lineRule="auto"/>
        <w:ind w:left="993" w:hanging="426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 xml:space="preserve">jeśli zaoferowany przedmiot zamówienia nie jest z przyczyn obiektywnych dostępny na </w:t>
      </w:r>
      <w:proofErr w:type="gramStart"/>
      <w:r w:rsidRPr="005A5EB0">
        <w:rPr>
          <w:rFonts w:ascii="Book Antiqua" w:hAnsi="Book Antiqua" w:cs="Tahoma"/>
          <w:sz w:val="22"/>
          <w:szCs w:val="22"/>
        </w:rPr>
        <w:t>rynek(</w:t>
      </w:r>
      <w:proofErr w:type="gramEnd"/>
      <w:r w:rsidRPr="005A5EB0">
        <w:rPr>
          <w:rFonts w:ascii="Book Antiqua" w:hAnsi="Book Antiqua" w:cs="Tahoma"/>
          <w:sz w:val="22"/>
          <w:szCs w:val="22"/>
        </w:rPr>
        <w:t>tzn.: producent zakończył produkcje danego modelu i wprowadził na rynek nowszy model lub dany produkt został wycofany z rynku jego produkcja została zakończona), Wykonawca może zaoferować inny model urządzenia o parametrach nie gorszych niż złożone w ofercie, oferowana cena nie może ulec zmianie;</w:t>
      </w:r>
    </w:p>
    <w:p w14:paraId="1A190262" w14:textId="77777777" w:rsidR="0065552B" w:rsidRPr="005A5EB0" w:rsidRDefault="0065552B" w:rsidP="0065552B">
      <w:pPr>
        <w:pStyle w:val="Tekstpodstawowy3"/>
        <w:numPr>
          <w:ilvl w:val="4"/>
          <w:numId w:val="78"/>
        </w:numPr>
        <w:tabs>
          <w:tab w:val="left" w:pos="600"/>
        </w:tabs>
        <w:suppressAutoHyphens/>
        <w:spacing w:after="0" w:line="240" w:lineRule="auto"/>
        <w:ind w:left="993" w:hanging="426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 xml:space="preserve">jeśli wartość zmian jest mniejszy od 10% wartości zamówienia brutto określonego w § 5 ust 1 z uwzględnieniem, że zmiana nie może prowadzić do zmiany charakteru niniejszej umowy;  </w:t>
      </w:r>
    </w:p>
    <w:p w14:paraId="4C7D2219" w14:textId="77777777" w:rsidR="0065552B" w:rsidRPr="005A5EB0" w:rsidRDefault="0065552B" w:rsidP="0065552B">
      <w:pPr>
        <w:pStyle w:val="Tekstpodstawowy3"/>
        <w:numPr>
          <w:ilvl w:val="4"/>
          <w:numId w:val="78"/>
        </w:numPr>
        <w:tabs>
          <w:tab w:val="left" w:pos="600"/>
        </w:tabs>
        <w:suppressAutoHyphens/>
        <w:spacing w:after="0" w:line="240" w:lineRule="auto"/>
        <w:ind w:left="993" w:hanging="426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 xml:space="preserve">wystąpienia ustawowych zmian stawki podatku od towarów i usług VAT; </w:t>
      </w:r>
    </w:p>
    <w:p w14:paraId="7791F145" w14:textId="77777777"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w razie konieczności podjęcia działań zmierzających do ograniczenia skutków zdarzenia losowego wywołanego przez czynniki zewnętrzne, którego nie można było przewidzieć z pewnością, szczególnie zagrażające bezpośrednio życiu lub zdrowiu ludzi lub grożące powstaniem szkody niewspółmiernie większej niż spowodowana działaniem lub zaniechaniem naruszającym dyscyplinę środków publicznych.</w:t>
      </w:r>
    </w:p>
    <w:p w14:paraId="34E1DC41" w14:textId="77777777"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5"/>
          <w:sz w:val="22"/>
          <w:szCs w:val="22"/>
        </w:rPr>
        <w:t xml:space="preserve">wystąpienia zmian powszechnie obowiązujących przepisów prawa w zakresie mającym wpływ </w:t>
      </w:r>
      <w:r w:rsidRPr="005A5EB0">
        <w:rPr>
          <w:rFonts w:ascii="Book Antiqua" w:hAnsi="Book Antiqua" w:cs="Tahoma"/>
          <w:spacing w:val="-6"/>
          <w:sz w:val="22"/>
          <w:szCs w:val="22"/>
        </w:rPr>
        <w:t>na realizację przedmiotu umowy,</w:t>
      </w:r>
    </w:p>
    <w:p w14:paraId="57CB6A93" w14:textId="77777777"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8"/>
          <w:sz w:val="22"/>
          <w:szCs w:val="22"/>
        </w:rPr>
        <w:t xml:space="preserve">wystąpienia konieczności wprowadzenia zmiany sposobu rozliczania umowy lub dokonywania </w:t>
      </w:r>
      <w:r w:rsidRPr="005A5EB0">
        <w:rPr>
          <w:rFonts w:ascii="Book Antiqua" w:hAnsi="Book Antiqua" w:cs="Tahoma"/>
          <w:spacing w:val="-6"/>
          <w:sz w:val="22"/>
          <w:szCs w:val="22"/>
        </w:rPr>
        <w:t>płatności na rzecz Wykonawcy,</w:t>
      </w:r>
    </w:p>
    <w:p w14:paraId="31C475C0" w14:textId="77777777"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5"/>
          <w:sz w:val="22"/>
          <w:szCs w:val="22"/>
        </w:rPr>
        <w:t xml:space="preserve">wyniknięcia rozbieżności lub niejasności w rozumieniu pojęć użytych w umowie, których nie </w:t>
      </w:r>
      <w:r w:rsidRPr="005A5EB0">
        <w:rPr>
          <w:rFonts w:ascii="Book Antiqua" w:hAnsi="Book Antiqua" w:cs="Tahoma"/>
          <w:spacing w:val="1"/>
          <w:sz w:val="22"/>
          <w:szCs w:val="22"/>
        </w:rPr>
        <w:t xml:space="preserve">można usunąć w inny sposób, a zmiana będzie umożliwiać usunięcie rozbieżności i </w:t>
      </w:r>
      <w:r w:rsidRPr="005A5EB0">
        <w:rPr>
          <w:rFonts w:ascii="Book Antiqua" w:hAnsi="Book Antiqua" w:cs="Tahoma"/>
          <w:spacing w:val="-6"/>
          <w:sz w:val="22"/>
          <w:szCs w:val="22"/>
        </w:rPr>
        <w:t>doprecyzowanie umowy w celu jednoznacznej interpretacji jej zapisów przez strony,</w:t>
      </w:r>
    </w:p>
    <w:p w14:paraId="58E61340" w14:textId="77777777"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7"/>
          <w:sz w:val="22"/>
          <w:szCs w:val="22"/>
        </w:rPr>
        <w:t xml:space="preserve">wystąpienia rozbieżności w ilości oraz treści przedmiotu zamówienia wynikających ze zmian </w:t>
      </w:r>
      <w:r w:rsidRPr="005A5EB0">
        <w:rPr>
          <w:rFonts w:ascii="Book Antiqua" w:hAnsi="Book Antiqua" w:cs="Tahoma"/>
          <w:spacing w:val="-6"/>
          <w:sz w:val="22"/>
          <w:szCs w:val="22"/>
        </w:rPr>
        <w:t>organizacyjnych jednostek usytuowanych w miejscu montażu przedmiotu zamówienia,</w:t>
      </w:r>
    </w:p>
    <w:p w14:paraId="0D7D698D" w14:textId="77777777"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4"/>
          <w:sz w:val="22"/>
          <w:szCs w:val="22"/>
        </w:rPr>
        <w:lastRenderedPageBreak/>
        <w:t xml:space="preserve">wystąpienia konieczności zmian osób Wykonawcy, w </w:t>
      </w:r>
      <w:proofErr w:type="gramStart"/>
      <w:r w:rsidRPr="005A5EB0">
        <w:rPr>
          <w:rFonts w:ascii="Book Antiqua" w:hAnsi="Book Antiqua" w:cs="Tahoma"/>
          <w:spacing w:val="-4"/>
          <w:sz w:val="22"/>
          <w:szCs w:val="22"/>
        </w:rPr>
        <w:t>przypadku</w:t>
      </w:r>
      <w:proofErr w:type="gramEnd"/>
      <w:r w:rsidRPr="005A5EB0">
        <w:rPr>
          <w:rFonts w:ascii="Book Antiqua" w:hAnsi="Book Antiqua" w:cs="Tahoma"/>
          <w:spacing w:val="-4"/>
          <w:sz w:val="22"/>
          <w:szCs w:val="22"/>
        </w:rPr>
        <w:t xml:space="preserve"> gdy Zamawiający uzna, że </w:t>
      </w:r>
      <w:r w:rsidRPr="005A5EB0">
        <w:rPr>
          <w:rFonts w:ascii="Book Antiqua" w:hAnsi="Book Antiqua" w:cs="Tahoma"/>
          <w:spacing w:val="-5"/>
          <w:sz w:val="22"/>
          <w:szCs w:val="22"/>
        </w:rPr>
        <w:t xml:space="preserve">osoby te nie wykonują należycie swoich obowiązków. Wykonawca obowiązany jest dokonać </w:t>
      </w:r>
      <w:r w:rsidRPr="005A5EB0">
        <w:rPr>
          <w:rFonts w:ascii="Book Antiqua" w:hAnsi="Book Antiqua" w:cs="Tahoma"/>
          <w:spacing w:val="-6"/>
          <w:sz w:val="22"/>
          <w:szCs w:val="22"/>
        </w:rPr>
        <w:t>zmiany tych osób, na inne spełniające na dzień składania ofert warunki określone w ogłoszeniu, w terminie nie dłuższym niż 7 dni od daty złożenia wniosku Zamawiającego,</w:t>
      </w:r>
    </w:p>
    <w:p w14:paraId="1F46FDE6" w14:textId="77777777"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3"/>
          <w:sz w:val="22"/>
          <w:szCs w:val="22"/>
        </w:rPr>
        <w:t xml:space="preserve">zmiany Podwykonawcy, który będzie podmiotem udostępniającym zasoby niezbędne do </w:t>
      </w:r>
      <w:r w:rsidRPr="005A5EB0">
        <w:rPr>
          <w:rFonts w:ascii="Book Antiqua" w:hAnsi="Book Antiqua" w:cs="Tahoma"/>
          <w:spacing w:val="-10"/>
          <w:sz w:val="22"/>
          <w:szCs w:val="22"/>
        </w:rPr>
        <w:t xml:space="preserve">realizacji zamówienia. W takim przypadku Wykonawca jest zobowiązany zaproponować innego </w:t>
      </w:r>
      <w:r w:rsidRPr="005A5EB0">
        <w:rPr>
          <w:rFonts w:ascii="Book Antiqua" w:hAnsi="Book Antiqua" w:cs="Tahoma"/>
          <w:spacing w:val="-6"/>
          <w:sz w:val="22"/>
          <w:szCs w:val="22"/>
        </w:rPr>
        <w:t xml:space="preserve">Podwykonawcę spełniającego na dzień składania ofert warunki określone przez Zamawiającego </w:t>
      </w:r>
      <w:r w:rsidRPr="005A5EB0">
        <w:rPr>
          <w:rFonts w:ascii="Book Antiqua" w:hAnsi="Book Antiqua" w:cs="Tahoma"/>
          <w:spacing w:val="-1"/>
          <w:sz w:val="22"/>
          <w:szCs w:val="22"/>
        </w:rPr>
        <w:t xml:space="preserve">w ogłoszeniu wraz z załączeniem wszystkich wymaganych oświadczeń i dokumentów </w:t>
      </w:r>
      <w:r w:rsidRPr="005A5EB0">
        <w:rPr>
          <w:rFonts w:ascii="Book Antiqua" w:hAnsi="Book Antiqua" w:cs="Tahoma"/>
          <w:spacing w:val="-6"/>
          <w:sz w:val="22"/>
          <w:szCs w:val="22"/>
        </w:rPr>
        <w:t>określonych w ogłoszeniu,</w:t>
      </w:r>
    </w:p>
    <w:p w14:paraId="01871276" w14:textId="77777777"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3"/>
          <w:sz w:val="22"/>
          <w:szCs w:val="22"/>
        </w:rPr>
        <w:t>pozostałe zmiany określone w umowie,</w:t>
      </w:r>
    </w:p>
    <w:p w14:paraId="35DBEB4B" w14:textId="77777777"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 xml:space="preserve">siły wyższe. </w:t>
      </w:r>
    </w:p>
    <w:p w14:paraId="50DE7F74" w14:textId="77777777" w:rsidR="0065552B" w:rsidRPr="004E1498" w:rsidRDefault="0065552B" w:rsidP="004E1498">
      <w:pPr>
        <w:pStyle w:val="Tekstpodstawowy3"/>
        <w:numPr>
          <w:ilvl w:val="0"/>
          <w:numId w:val="42"/>
        </w:numPr>
        <w:tabs>
          <w:tab w:val="left" w:pos="240"/>
        </w:tabs>
        <w:suppressAutoHyphens/>
        <w:spacing w:after="0" w:line="240" w:lineRule="auto"/>
        <w:ind w:left="240" w:hanging="240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Przez istotne zmiany umowy Zamawiający rozumie takie zmiany, które w postępowaniu przed udzieleniem umożliwiałyby złożenie innej znacząco odmiennej, ważnej oferty, jak również umożliwiałyby dopuszczenie innych Wykonawców. Katalog istotnych zmian umożliwiających zmianę zawartej umowy przewiduje ust 1.</w:t>
      </w:r>
    </w:p>
    <w:p w14:paraId="02CC56F7" w14:textId="77777777"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743102B1" w14:textId="77777777" w:rsidR="0065552B" w:rsidRPr="005A5EB0" w:rsidRDefault="0065552B" w:rsidP="0065552B">
      <w:pPr>
        <w:pStyle w:val="Tekstpodstawowywcity"/>
        <w:spacing w:after="0"/>
        <w:ind w:left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12</w:t>
      </w:r>
    </w:p>
    <w:p w14:paraId="17412CA7" w14:textId="77777777"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14:paraId="3A5ABFE3" w14:textId="77777777" w:rsidR="0065552B" w:rsidRPr="005A5EB0" w:rsidRDefault="0065552B" w:rsidP="0065552B">
      <w:pPr>
        <w:numPr>
          <w:ilvl w:val="6"/>
          <w:numId w:val="70"/>
        </w:numPr>
        <w:tabs>
          <w:tab w:val="num" w:pos="440"/>
          <w:tab w:val="num" w:pos="5580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bCs/>
        </w:rPr>
        <w:t>Zamawiający będzie mógł odstąpić od Umowy w całości lub w części, (</w:t>
      </w:r>
      <w:r w:rsidRPr="005A5EB0">
        <w:rPr>
          <w:rFonts w:ascii="Book Antiqua" w:hAnsi="Book Antiqua" w:cs="Tahoma"/>
        </w:rPr>
        <w:t>a w zakresie, w jakim niniejsza umowa jest umową o świadczenie usług, wypowiedzieć ją</w:t>
      </w:r>
      <w:proofErr w:type="gramStart"/>
      <w:r w:rsidRPr="005A5EB0">
        <w:rPr>
          <w:rFonts w:ascii="Book Antiqua" w:hAnsi="Book Antiqua" w:cs="Tahoma"/>
        </w:rPr>
        <w:t>),</w:t>
      </w:r>
      <w:r w:rsidRPr="005A5EB0">
        <w:rPr>
          <w:rFonts w:ascii="Book Antiqua" w:hAnsi="Book Antiqua" w:cs="Tahoma"/>
          <w:bCs/>
        </w:rPr>
        <w:t>gdy</w:t>
      </w:r>
      <w:proofErr w:type="gramEnd"/>
      <w:r w:rsidRPr="005A5EB0">
        <w:rPr>
          <w:rFonts w:ascii="Book Antiqua" w:hAnsi="Book Antiqua" w:cs="Tahoma"/>
          <w:bCs/>
        </w:rPr>
        <w:t>:</w:t>
      </w:r>
    </w:p>
    <w:p w14:paraId="46802A4D" w14:textId="77777777" w:rsidR="0065552B" w:rsidRPr="005A5EB0" w:rsidRDefault="0065552B" w:rsidP="0065552B">
      <w:pPr>
        <w:numPr>
          <w:ilvl w:val="0"/>
          <w:numId w:val="69"/>
        </w:numPr>
        <w:tabs>
          <w:tab w:val="num" w:pos="990"/>
        </w:tabs>
        <w:suppressAutoHyphens/>
        <w:spacing w:after="0" w:line="240" w:lineRule="auto"/>
        <w:ind w:left="99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wykonuje umowę w sposób sprzeczny z umową, nienależycie lub w realizowanych pracach nie stosuje się do zapisów umowy i nie zmienia sposobu wykonania umowy lub nie usunie stwierdzonych przez Zamawiającego uchybień mimo wezwania go do tego przez Zamawiającego w terminie określonym w tym wezwaniu – w terminie do 30 dni od dnia upływu terminu określonego w wezwaniu. Obowiązku wezwania do usunięcia uchybień nie stosuje się w sytuacjach, w których z uwagi na charakter danego uchybienia nie można go już usunąć lub wymagane było jego natychmiastowe usunięcie. W wypadku wskazanym w zdaniu poprzednim termin 30 dniowy przewidziany na odstąpienie liczony jest od dnia, w którym Zamawiający powziął wiadomość o okolicznościach uzasadniających odstąpienie;</w:t>
      </w:r>
    </w:p>
    <w:p w14:paraId="3DE3A6B6" w14:textId="77777777"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0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jeżeli Wykonawca złoży fałszywe oświadczenie w ramach realizacji umowy albo oświadczenie niekompletne, którego nie uzupełni w wyznaczonym przez</w:t>
      </w:r>
    </w:p>
    <w:p w14:paraId="617F6CAE" w14:textId="77777777"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0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nie dotrzymał terminu wykonania dostawy określonego w ofercie - w terminie do 14 dni od dnia upływu tego terminu;</w:t>
      </w:r>
    </w:p>
    <w:p w14:paraId="707943DF" w14:textId="77777777"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trzykrotnie dostarczył sprzęt wadliwy lub w inny sposób niezgodny z umową - w terminie do 14 dni od dnia upływu terminu określonego zamówieniu.</w:t>
      </w:r>
    </w:p>
    <w:p w14:paraId="772DBB18" w14:textId="77777777"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jeżeli Wykonawca zaprzestał prowadzenia działalności albo wszczęto wobec niego postępowanie likwidacyjne lub upadłościowe bądź naprawcze – w terminie do 14 dni od dnia, kiedy Zamawiający powziął wiadomość o okolicznościach uzasadniających odstąpienie od umowy z tych przyczyn;</w:t>
      </w:r>
    </w:p>
    <w:p w14:paraId="306F75F1" w14:textId="77777777"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  <w:spacing w:val="-4"/>
        </w:rPr>
        <w:t>jeżeli Wykonawca rozszerza zakres podwykonawstwa poza wskazany w Ofercie Wykonawcy lub bez pisemnej zgody Zamawiającego realizuje zamówienie wykorzystując firmy innych podwykonawców niż określone w Ofercie i nie zmienia sposobu realizacji umowy, mimo wezwania przez Zamawiającego do usunięcia uchybień w terminie określonym w wezwaniu – w terminie do 14 dni od dnia, kiedy Zamawiający powziął wiadomość o okolicznościach uzasadniających odstąpienie od umowy z tych przyczyn.</w:t>
      </w:r>
    </w:p>
    <w:p w14:paraId="3F0C5985" w14:textId="77777777"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  <w:spacing w:val="-4"/>
        </w:rPr>
        <w:lastRenderedPageBreak/>
        <w:t>gdy Wykonawca wykonuje lub wykonał zobowiązania określone w umowie za pomocą osoby/osób zatrudnionych w jakimkolwiek charakterze przez Zamawiającego – w terminie do 14 dni kalendarzowych od dnia, kiedy Zamawiający powziął wiadomość o okolicznościach uzasadniających odstąpienie od niniejszej umowy z tych przyczyn.</w:t>
      </w:r>
    </w:p>
    <w:p w14:paraId="57D31B48" w14:textId="77777777" w:rsidR="0065552B" w:rsidRPr="005A5EB0" w:rsidRDefault="0065552B" w:rsidP="0065552B">
      <w:pPr>
        <w:tabs>
          <w:tab w:val="left" w:pos="426"/>
        </w:tabs>
        <w:suppressAutoHyphens/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2.</w:t>
      </w:r>
      <w:r w:rsidRPr="005A5EB0">
        <w:rPr>
          <w:rFonts w:ascii="Book Antiqua" w:hAnsi="Book Antiqua" w:cs="Tahoma"/>
        </w:rPr>
        <w:tab/>
        <w:t>W przypadku odstąpienia od umowy przez Zamawiającego:</w:t>
      </w:r>
    </w:p>
    <w:p w14:paraId="58CA7C6F" w14:textId="77777777" w:rsidR="0065552B" w:rsidRPr="005A5EB0" w:rsidRDefault="0065552B" w:rsidP="0065552B">
      <w:pPr>
        <w:pStyle w:val="Akapitzlist"/>
        <w:numPr>
          <w:ilvl w:val="1"/>
          <w:numId w:val="72"/>
        </w:numPr>
        <w:suppressAutoHyphens/>
        <w:spacing w:after="0" w:line="240" w:lineRule="auto"/>
        <w:ind w:left="993" w:hanging="425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i Zamawiający zobowiązują się do sporządzenia protokołu, który będzie zawierał opis wykonanych prac do dnia rozwiązania umowy;</w:t>
      </w:r>
    </w:p>
    <w:p w14:paraId="6B14A203" w14:textId="77777777" w:rsidR="0065552B" w:rsidRPr="005A5EB0" w:rsidRDefault="0065552B" w:rsidP="0065552B">
      <w:pPr>
        <w:pStyle w:val="Akapitzlist"/>
        <w:numPr>
          <w:ilvl w:val="1"/>
          <w:numId w:val="72"/>
        </w:numPr>
        <w:suppressAutoHyphens/>
        <w:spacing w:after="0" w:line="240" w:lineRule="auto"/>
        <w:ind w:left="993" w:hanging="448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Wysokość wynagrodzenia należna Wykonawcy zostanie ustalona proporcjonalnie na podstawie zakresu prac wykonanych przez niego i zaakceptowanych przez Zamawiającego do dnia odstąpienia od umowy, o ile wykonana praca będzie miała dla Zamawiającego znaczenie gospodarcze.</w:t>
      </w:r>
    </w:p>
    <w:p w14:paraId="11983851" w14:textId="77777777" w:rsidR="0065552B" w:rsidRPr="005A5EB0" w:rsidRDefault="0065552B" w:rsidP="0065552B">
      <w:pPr>
        <w:pStyle w:val="Akapitzlist"/>
        <w:numPr>
          <w:ilvl w:val="0"/>
          <w:numId w:val="71"/>
        </w:numPr>
        <w:tabs>
          <w:tab w:val="clear" w:pos="4613"/>
          <w:tab w:val="num" w:pos="4253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Zamawiający może rozwiązać umowę, jeżeli zachodzi co najmniej jedna z następujących okoliczności:</w:t>
      </w:r>
    </w:p>
    <w:p w14:paraId="17B52C35" w14:textId="77777777" w:rsidR="0065552B" w:rsidRPr="005A5EB0" w:rsidRDefault="0065552B" w:rsidP="0065552B">
      <w:pPr>
        <w:pStyle w:val="Akapitzlist"/>
        <w:numPr>
          <w:ilvl w:val="1"/>
          <w:numId w:val="71"/>
        </w:numPr>
        <w:suppressAutoHyphens/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Zmiany umowy zostały dokonane z naruszeniem art. 144 ust. 1-1b, 1d i 1e ustawy;</w:t>
      </w:r>
    </w:p>
    <w:p w14:paraId="1C6DAA3F" w14:textId="77777777" w:rsidR="0065552B" w:rsidRPr="005A5EB0" w:rsidRDefault="0065552B" w:rsidP="0065552B">
      <w:pPr>
        <w:pStyle w:val="Akapitzlist"/>
        <w:numPr>
          <w:ilvl w:val="1"/>
          <w:numId w:val="71"/>
        </w:numPr>
        <w:suppressAutoHyphens/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w chwili zawarcia umowy podlegał wykluczeniu z postępowania na podstawie art. 24 ust. 1 ustawy;</w:t>
      </w:r>
    </w:p>
    <w:p w14:paraId="3629072F" w14:textId="77777777" w:rsidR="0065552B" w:rsidRPr="005A5EB0" w:rsidRDefault="0065552B" w:rsidP="0065552B">
      <w:pPr>
        <w:pStyle w:val="Akapitzlist"/>
        <w:numPr>
          <w:ilvl w:val="1"/>
          <w:numId w:val="71"/>
        </w:numPr>
        <w:suppressAutoHyphens/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</w:t>
      </w:r>
      <w:proofErr w:type="gramStart"/>
      <w:r w:rsidRPr="005A5EB0">
        <w:rPr>
          <w:rFonts w:ascii="Book Antiqua" w:hAnsi="Book Antiqua" w:cs="Tahoma"/>
        </w:rPr>
        <w:t>to ,</w:t>
      </w:r>
      <w:proofErr w:type="gramEnd"/>
      <w:r w:rsidRPr="005A5EB0">
        <w:rPr>
          <w:rFonts w:ascii="Book Antiqua" w:hAnsi="Book Antiqua" w:cs="Tahoma"/>
        </w:rPr>
        <w:t xml:space="preserve"> że zamawiający udzielił zamówienia z naruszeniem przepisów prawa Unii Europejskiej. </w:t>
      </w:r>
    </w:p>
    <w:p w14:paraId="5F0556D0" w14:textId="77777777" w:rsidR="0065552B" w:rsidRPr="005A5EB0" w:rsidRDefault="0065552B" w:rsidP="0065552B">
      <w:pPr>
        <w:pStyle w:val="Akapitzlist"/>
        <w:numPr>
          <w:ilvl w:val="0"/>
          <w:numId w:val="7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Zamawiającego o odstąpieniu od umowy (lub jej wypowiedzeniu) może zostać złożone w terminie 14 dni od dnia powzięcia wiedzy o zaistnieniu przesłanki (chyba, że w umowie przewidziano inny termin) i zostanie sporządzone w formie pisemnej wraz z uzasadnieniem, będzie wywierać skutki na przyszłość i zostanie przesłane Wykonawcy na adres wskazany w nagłówku umowy.</w:t>
      </w:r>
    </w:p>
    <w:p w14:paraId="6AE04100" w14:textId="77777777" w:rsidR="0065552B" w:rsidRPr="005A5EB0" w:rsidRDefault="0065552B" w:rsidP="0065552B">
      <w:pPr>
        <w:numPr>
          <w:ilvl w:val="0"/>
          <w:numId w:val="71"/>
        </w:numPr>
        <w:tabs>
          <w:tab w:val="num" w:pos="426"/>
          <w:tab w:val="num" w:pos="5580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  <w:snapToGrid w:val="0"/>
        </w:rPr>
      </w:pPr>
      <w:r w:rsidRPr="005A5EB0">
        <w:rPr>
          <w:rFonts w:ascii="Book Antiqua" w:hAnsi="Book Antiqua" w:cs="Tahoma"/>
          <w:snapToGrid w:val="0"/>
        </w:rPr>
        <w:t>Odstąpienie przez Zamawiającego od umowy nie zwalnia Wykonawcy od obowiązku zapłaty kar umownych zastrzeżonych w Umowie.</w:t>
      </w:r>
    </w:p>
    <w:p w14:paraId="382A9C3B" w14:textId="77777777" w:rsidR="0065552B" w:rsidRPr="005A5EB0" w:rsidRDefault="0065552B" w:rsidP="0065552B">
      <w:pPr>
        <w:numPr>
          <w:ilvl w:val="0"/>
          <w:numId w:val="71"/>
        </w:numPr>
        <w:tabs>
          <w:tab w:val="num" w:pos="426"/>
          <w:tab w:val="num" w:pos="5580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  <w:snapToGrid w:val="0"/>
        </w:rPr>
      </w:pPr>
      <w:r w:rsidRPr="005A5EB0">
        <w:rPr>
          <w:rFonts w:ascii="Book Antiqua" w:hAnsi="Book Antiqua" w:cs="Tahoma"/>
          <w:snapToGrid w:val="0"/>
        </w:rPr>
        <w:t>Wykonawca może wypowiedzieć Umowę wyłącznie z ważnych powodów, przez które należy rozumieć rażące naruszenie postanowień umowy przez Zamawiającego.</w:t>
      </w:r>
    </w:p>
    <w:p w14:paraId="55B84764" w14:textId="77777777" w:rsidR="0065552B" w:rsidRPr="005A5EB0" w:rsidRDefault="0065552B" w:rsidP="0065552B">
      <w:pPr>
        <w:tabs>
          <w:tab w:val="num" w:pos="426"/>
          <w:tab w:val="num" w:pos="5580"/>
        </w:tabs>
        <w:suppressAutoHyphens/>
        <w:spacing w:after="0" w:line="240" w:lineRule="auto"/>
        <w:ind w:left="426"/>
        <w:jc w:val="both"/>
        <w:rPr>
          <w:rFonts w:ascii="Book Antiqua" w:hAnsi="Book Antiqua" w:cs="Tahoma"/>
          <w:snapToGrid w:val="0"/>
        </w:rPr>
      </w:pPr>
    </w:p>
    <w:p w14:paraId="1997BDDE" w14:textId="77777777" w:rsidR="0065552B" w:rsidRPr="005A5EB0" w:rsidRDefault="0065552B" w:rsidP="0065552B">
      <w:pPr>
        <w:pStyle w:val="Tekstpodstawowywcity"/>
        <w:spacing w:after="0"/>
        <w:ind w:left="4253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13</w:t>
      </w:r>
    </w:p>
    <w:p w14:paraId="6D5BAEC2" w14:textId="77777777" w:rsidR="0065552B" w:rsidRPr="005A5EB0" w:rsidRDefault="0065552B" w:rsidP="0065552B">
      <w:pPr>
        <w:pStyle w:val="Tekstpodstawowywcity"/>
        <w:spacing w:after="0"/>
        <w:ind w:left="4253"/>
        <w:rPr>
          <w:rFonts w:ascii="Book Antiqua" w:hAnsi="Book Antiqua" w:cs="Tahoma"/>
          <w:bCs/>
        </w:rPr>
      </w:pPr>
    </w:p>
    <w:p w14:paraId="714C42C2" w14:textId="77777777" w:rsidR="0065552B" w:rsidRPr="005A5EB0" w:rsidRDefault="0065552B" w:rsidP="0065552B">
      <w:pPr>
        <w:pStyle w:val="Tekstpodstawowywcity"/>
        <w:numPr>
          <w:ilvl w:val="2"/>
          <w:numId w:val="72"/>
        </w:numPr>
        <w:spacing w:after="0" w:line="240" w:lineRule="auto"/>
        <w:ind w:left="284" w:hanging="284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Zamawiający ma prawo wypowiedzieć Umowę ze skutkiem natychmiastowym </w:t>
      </w:r>
      <w:r w:rsidRPr="005A5EB0">
        <w:rPr>
          <w:rFonts w:ascii="Book Antiqua" w:hAnsi="Book Antiqua" w:cs="Tahoma"/>
        </w:rPr>
        <w:br/>
        <w:t>w przypadku:</w:t>
      </w:r>
    </w:p>
    <w:p w14:paraId="15A9F71A" w14:textId="77777777" w:rsidR="0065552B" w:rsidRPr="005A5EB0" w:rsidRDefault="0065552B" w:rsidP="0065552B">
      <w:pPr>
        <w:pStyle w:val="Tekstpodstawowywcity"/>
        <w:numPr>
          <w:ilvl w:val="1"/>
          <w:numId w:val="71"/>
        </w:numPr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zajęcia majątku Wykonawcy w stopniu uniemożliwiającym mu wykonanie Umowy;</w:t>
      </w:r>
    </w:p>
    <w:p w14:paraId="34796634" w14:textId="77777777" w:rsidR="0065552B" w:rsidRPr="005A5EB0" w:rsidRDefault="0065552B" w:rsidP="0065552B">
      <w:pPr>
        <w:pStyle w:val="Tekstpodstawowywcity"/>
        <w:numPr>
          <w:ilvl w:val="1"/>
          <w:numId w:val="71"/>
        </w:numPr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nienależytego wykonywania niniejszej Umowy przez Wykonawcę, a w szczególności w razie 14-dniowego opóźnienia w wykonaniu postanowień niniejszej Umowy, wobec terminu określonego w umowie lub wyznaczonych przez Zamawiającego na jej podstawie lub w przypadku niezrealizowania innych zobowiązań określonych w załączniku nr 1 do niniejszej Umowy. </w:t>
      </w:r>
    </w:p>
    <w:p w14:paraId="3052B6DA" w14:textId="77777777" w:rsidR="0065552B" w:rsidRPr="005A5EB0" w:rsidRDefault="0065552B" w:rsidP="0065552B">
      <w:pPr>
        <w:pStyle w:val="Tekstpodstawowywcity"/>
        <w:numPr>
          <w:ilvl w:val="2"/>
          <w:numId w:val="72"/>
        </w:numPr>
        <w:spacing w:after="0" w:line="240" w:lineRule="auto"/>
        <w:ind w:left="284" w:hanging="284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 ma obowiązek w terminie 48 godzin zawiadomić Zamawiającego o zaistnieniu zdarzenia opisanego w ust. 1 pkt 1).  </w:t>
      </w:r>
    </w:p>
    <w:p w14:paraId="703D9A7D" w14:textId="77777777"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14:paraId="065CB0B0" w14:textId="77777777"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14:paraId="2CF30C68" w14:textId="77777777"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14:paraId="032FBBAA" w14:textId="77777777"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14:paraId="593F1FFB" w14:textId="77777777"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14:paraId="65BAB501" w14:textId="77777777" w:rsidR="0065552B" w:rsidRPr="005A5EB0" w:rsidRDefault="0065552B" w:rsidP="0065552B">
      <w:pPr>
        <w:pStyle w:val="Tekstpodstawowywcity"/>
        <w:spacing w:after="0"/>
        <w:ind w:left="284"/>
        <w:jc w:val="both"/>
        <w:rPr>
          <w:rFonts w:ascii="Book Antiqua" w:hAnsi="Book Antiqua" w:cs="Tahoma"/>
        </w:rPr>
      </w:pPr>
    </w:p>
    <w:p w14:paraId="46BEC985" w14:textId="77777777" w:rsidR="0065552B" w:rsidRPr="005A5EB0" w:rsidRDefault="0065552B" w:rsidP="0065552B">
      <w:pPr>
        <w:pStyle w:val="Tekstpodstawowywcity"/>
        <w:spacing w:after="0"/>
        <w:ind w:left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14</w:t>
      </w:r>
    </w:p>
    <w:p w14:paraId="2045CB36" w14:textId="77777777" w:rsidR="0065552B" w:rsidRPr="005A5EB0" w:rsidRDefault="0065552B" w:rsidP="0065552B">
      <w:pPr>
        <w:pStyle w:val="Tekstpodstawowywcity"/>
        <w:spacing w:after="0"/>
        <w:ind w:left="0"/>
        <w:jc w:val="center"/>
        <w:rPr>
          <w:rFonts w:ascii="Book Antiqua" w:hAnsi="Book Antiqua" w:cs="Tahoma"/>
          <w:bCs/>
        </w:rPr>
      </w:pPr>
    </w:p>
    <w:p w14:paraId="30918C91" w14:textId="77777777"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</w:rPr>
        <w:t>W sprawach nieuregulowanych niniejszą umową mają zastosowanie przepisy ustawy z dnia 29 stycznia 2004 r. Prawo zamówień publicznych, ustawy z dnia 23 kwietnia 1964 r. Kodeks cywilny oraz ustawy z dnia 17 listopada 1964 r. Kodeks postępowania cywilnego.</w:t>
      </w:r>
    </w:p>
    <w:p w14:paraId="5ACA681F" w14:textId="77777777"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Wszelkie zmiany lub uzupełnienia niniejszej Umowy mogą nastąpić za zgodą Stron w formie pisemnego aneksu pod rygorem nieważności.</w:t>
      </w:r>
    </w:p>
    <w:p w14:paraId="2209581D" w14:textId="77777777"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 razie powstania sporu związanego z wykonaniem niniejszej umowy, Zamawiający zobowiązany jest do wyczerpania postępowania reklamacyjnego, kierując swoje roszczenia do Wykonawcy. Jeżeli Wykonawca odmówi uznania roszczenia lub nie udzieli odpowiedzi w terminie 21 od daty zgłoszenia roszczeń, Zamawiający może zwrócić się do sądu.</w:t>
      </w:r>
    </w:p>
    <w:p w14:paraId="5B8604C2" w14:textId="77777777"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Strony powinny dążyć do polubownego rozwiązywania sporów, we szczególności do zawezwania do próby ugody określonej przepisami Kodeksu postępowania cywilnego.</w:t>
      </w:r>
    </w:p>
    <w:p w14:paraId="3F717778" w14:textId="77777777"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Spory mogące wynikać z realizacji niniejszej umowy będą rozstrzygnięte przez Sąd właściwy dla siedziby Zamawiającego.</w:t>
      </w:r>
    </w:p>
    <w:p w14:paraId="7F010D22" w14:textId="77777777" w:rsidR="0065552B" w:rsidRPr="005A5EB0" w:rsidRDefault="0065552B" w:rsidP="0065552B">
      <w:pPr>
        <w:pStyle w:val="Tekstpodstawowy21"/>
        <w:widowControl/>
        <w:numPr>
          <w:ilvl w:val="0"/>
          <w:numId w:val="43"/>
        </w:numPr>
        <w:tabs>
          <w:tab w:val="num" w:pos="240"/>
        </w:tabs>
        <w:suppressAutoHyphens w:val="0"/>
        <w:ind w:left="284" w:hanging="284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Niniejszą umowę sporządzono w dwóch (2) jednobrzmiących egzemplarzach po jednym (1) egzemplarzu dla każdej ze Stron.</w:t>
      </w:r>
    </w:p>
    <w:p w14:paraId="6661C9AF" w14:textId="77777777" w:rsidR="0065552B" w:rsidRPr="005A5EB0" w:rsidRDefault="0065552B" w:rsidP="0065552B">
      <w:pPr>
        <w:pStyle w:val="Tekstpodstawowywcity1"/>
        <w:spacing w:after="0"/>
        <w:ind w:left="0" w:firstLine="708"/>
        <w:jc w:val="both"/>
        <w:rPr>
          <w:rFonts w:ascii="Book Antiqua" w:hAnsi="Book Antiqua" w:cs="Tahoma"/>
          <w:sz w:val="22"/>
          <w:szCs w:val="22"/>
        </w:rPr>
      </w:pPr>
    </w:p>
    <w:p w14:paraId="508333FC" w14:textId="77777777" w:rsidR="0065552B" w:rsidRPr="005A5EB0" w:rsidRDefault="0065552B" w:rsidP="0065552B">
      <w:pPr>
        <w:pStyle w:val="Tekstpodstawowywcity1"/>
        <w:spacing w:after="0"/>
        <w:ind w:left="0" w:firstLine="708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ZAMAWIAJĄCY</w:t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  <w:t>WYKONAWCA</w:t>
      </w:r>
    </w:p>
    <w:p w14:paraId="546E3C96" w14:textId="77777777"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241731DE" w14:textId="77777777"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28E0D04A" w14:textId="77777777" w:rsidR="0065552B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53A37B07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41B394B5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215CC371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7EC277CD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057AE4B1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56A41F75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7157BE71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4E31E751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6B83E86A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3E780A1E" w14:textId="77777777" w:rsidR="004E1498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1E28F20C" w14:textId="77777777" w:rsidR="004E1498" w:rsidRPr="005A5EB0" w:rsidRDefault="004E1498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23DA8556" w14:textId="77777777"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  <w:u w:val="single"/>
        </w:rPr>
      </w:pPr>
      <w:r w:rsidRPr="005A5EB0">
        <w:rPr>
          <w:rFonts w:ascii="Book Antiqua" w:hAnsi="Book Antiqua" w:cs="Tahoma"/>
          <w:u w:val="single"/>
        </w:rPr>
        <w:t>Załączniki:</w:t>
      </w:r>
    </w:p>
    <w:p w14:paraId="1139F8F4" w14:textId="77777777" w:rsidR="0065552B" w:rsidRPr="005A5EB0" w:rsidRDefault="0065552B" w:rsidP="0065552B">
      <w:pPr>
        <w:pStyle w:val="Tekstpodstawowywcity"/>
        <w:numPr>
          <w:ilvl w:val="0"/>
          <w:numId w:val="75"/>
        </w:num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Kserokopia formularza oferty wykonawcy z dnia ………………….</w:t>
      </w:r>
    </w:p>
    <w:p w14:paraId="781071C4" w14:textId="77777777" w:rsidR="0065552B" w:rsidRPr="005A5EB0" w:rsidRDefault="0065552B" w:rsidP="0065552B">
      <w:pPr>
        <w:pStyle w:val="Tekstpodstawowywcity"/>
        <w:numPr>
          <w:ilvl w:val="0"/>
          <w:numId w:val="75"/>
        </w:num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Opis przedmiotu umowy.</w:t>
      </w:r>
    </w:p>
    <w:p w14:paraId="29E97732" w14:textId="77777777"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3)    Wydruk CEDIG/ KRS ………………………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</w:t>
      </w:r>
    </w:p>
    <w:p w14:paraId="7C8E90E7" w14:textId="77777777"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4)    Wzór protokołu odbioru.</w:t>
      </w:r>
    </w:p>
    <w:p w14:paraId="0459E2A9" w14:textId="77777777" w:rsidR="0065552B" w:rsidRPr="005A5EB0" w:rsidRDefault="0065552B" w:rsidP="0065552B">
      <w:pPr>
        <w:rPr>
          <w:rFonts w:ascii="Book Antiqua" w:hAnsi="Book Antiqua" w:cs="Tahoma"/>
        </w:rPr>
      </w:pPr>
    </w:p>
    <w:p w14:paraId="075920E0" w14:textId="77777777"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014EDCB0" w14:textId="77777777"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4974FEF7" w14:textId="77777777"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286617F5" w14:textId="77777777"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14:paraId="6FB1E938" w14:textId="77777777" w:rsidR="0065552B" w:rsidRPr="005A5EB0" w:rsidRDefault="0065552B" w:rsidP="0065552B">
      <w:pPr>
        <w:pStyle w:val="Tekstpodstawowywcity"/>
        <w:tabs>
          <w:tab w:val="left" w:pos="1073"/>
        </w:tabs>
        <w:spacing w:after="0"/>
        <w:ind w:left="0"/>
        <w:jc w:val="right"/>
        <w:rPr>
          <w:rFonts w:ascii="Book Antiqua" w:hAnsi="Book Antiqua" w:cs="Tahoma"/>
          <w:color w:val="000000" w:themeColor="text1"/>
        </w:rPr>
      </w:pPr>
    </w:p>
    <w:p w14:paraId="174CF3AB" w14:textId="77777777" w:rsidR="0065552B" w:rsidRPr="005A5EB0" w:rsidRDefault="0065552B" w:rsidP="0065552B">
      <w:pPr>
        <w:pStyle w:val="Tekstpodstawowywcity"/>
        <w:tabs>
          <w:tab w:val="left" w:pos="1073"/>
        </w:tabs>
        <w:spacing w:after="0"/>
        <w:ind w:left="0"/>
        <w:jc w:val="right"/>
        <w:rPr>
          <w:rFonts w:ascii="Book Antiqua" w:hAnsi="Book Antiqua" w:cs="Tahoma"/>
          <w:color w:val="FF0000"/>
        </w:rPr>
      </w:pPr>
      <w:r w:rsidRPr="005A5EB0">
        <w:rPr>
          <w:rFonts w:ascii="Book Antiqua" w:hAnsi="Book Antiqua" w:cs="Tahoma"/>
          <w:color w:val="000000" w:themeColor="text1"/>
        </w:rPr>
        <w:t>Załącznik nr 4 do umowy</w:t>
      </w:r>
      <w:r w:rsidRPr="005A5EB0">
        <w:rPr>
          <w:rFonts w:ascii="Book Antiqua" w:hAnsi="Book Antiqua" w:cs="Tahoma"/>
          <w:color w:val="FF0000"/>
        </w:rPr>
        <w:tab/>
      </w:r>
    </w:p>
    <w:p w14:paraId="7E2CB75E" w14:textId="77777777" w:rsidR="0065552B" w:rsidRPr="005A5EB0" w:rsidRDefault="0065552B" w:rsidP="0065552B">
      <w:pPr>
        <w:pStyle w:val="Tytu"/>
        <w:rPr>
          <w:rFonts w:ascii="Book Antiqua" w:hAnsi="Book Antiqua" w:cs="Tahoma"/>
          <w:b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 xml:space="preserve">Protokół odbioru dostawy /usługi </w:t>
      </w:r>
    </w:p>
    <w:p w14:paraId="14837F99" w14:textId="77777777" w:rsidR="0065552B" w:rsidRPr="005A5EB0" w:rsidRDefault="0065552B" w:rsidP="0065552B">
      <w:pPr>
        <w:rPr>
          <w:rFonts w:ascii="Book Antiqua" w:hAnsi="Book Antiqua" w:cs="Tahoma"/>
        </w:rPr>
      </w:pPr>
    </w:p>
    <w:p w14:paraId="13C2BA2C" w14:textId="77777777" w:rsidR="0065552B" w:rsidRPr="005A5EB0" w:rsidRDefault="0065552B" w:rsidP="0065552B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 xml:space="preserve">Dnia </w: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begin"/>
      </w:r>
      <w:r w:rsidRPr="005A5EB0">
        <w:rPr>
          <w:rFonts w:ascii="Book Antiqua" w:hAnsi="Book Antiqua" w:cs="Tahoma"/>
          <w:b w:val="0"/>
          <w:sz w:val="22"/>
          <w:szCs w:val="22"/>
        </w:rPr>
        <w:instrText xml:space="preserve"> MACROBUTTON NoMacro [tutaj wpisz datę]</w:instrTex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end"/>
      </w:r>
      <w:r w:rsidRPr="005A5EB0">
        <w:rPr>
          <w:rFonts w:ascii="Book Antiqua" w:hAnsi="Book Antiqua" w:cs="Tahoma"/>
          <w:b w:val="0"/>
          <w:sz w:val="22"/>
          <w:szCs w:val="22"/>
        </w:rPr>
        <w:t xml:space="preserve"> w Warszawie w siedzibie Zamawiającego odbył się odbiór dostawy ………</w:t>
      </w:r>
      <w:proofErr w:type="gramStart"/>
      <w:r w:rsidRPr="005A5EB0">
        <w:rPr>
          <w:rFonts w:ascii="Book Antiqua" w:hAnsi="Book Antiqua" w:cs="Tahoma"/>
          <w:b w:val="0"/>
          <w:sz w:val="22"/>
          <w:szCs w:val="22"/>
        </w:rPr>
        <w:t>…….</w:t>
      </w:r>
      <w:proofErr w:type="gramEnd"/>
      <w:r w:rsidRPr="005A5EB0">
        <w:rPr>
          <w:rFonts w:ascii="Book Antiqua" w:hAnsi="Book Antiqua" w:cs="Tahoma"/>
          <w:b w:val="0"/>
          <w:sz w:val="22"/>
          <w:szCs w:val="22"/>
        </w:rPr>
        <w:t>.</w:t>
      </w:r>
    </w:p>
    <w:p w14:paraId="306CD631" w14:textId="77777777" w:rsidR="0065552B" w:rsidRPr="005A5EB0" w:rsidRDefault="0065552B" w:rsidP="0065552B">
      <w:pPr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(zgodnie z §1 umowy nr </w:t>
      </w:r>
      <w:r w:rsidRPr="005A5EB0">
        <w:rPr>
          <w:rFonts w:ascii="Book Antiqua" w:hAnsi="Book Antiqua" w:cs="Tahoma"/>
        </w:rPr>
        <w:fldChar w:fldCharType="begin"/>
      </w:r>
      <w:r w:rsidRPr="005A5EB0">
        <w:rPr>
          <w:rFonts w:ascii="Book Antiqua" w:hAnsi="Book Antiqua" w:cs="Tahoma"/>
        </w:rPr>
        <w:instrText xml:space="preserve"> MACROBUTTON NoMacro [tutaj wpisz nr umowy]</w:instrText>
      </w:r>
      <w:r w:rsidRPr="005A5EB0">
        <w:rPr>
          <w:rFonts w:ascii="Book Antiqua" w:hAnsi="Book Antiqua" w:cs="Tahoma"/>
        </w:rPr>
        <w:fldChar w:fldCharType="end"/>
      </w:r>
      <w:r w:rsidRPr="005A5EB0">
        <w:rPr>
          <w:rFonts w:ascii="Book Antiqua" w:hAnsi="Book Antiqua" w:cs="Tahoma"/>
        </w:rPr>
        <w:t xml:space="preserve"> z dnia </w:t>
      </w:r>
      <w:r w:rsidRPr="005A5EB0">
        <w:rPr>
          <w:rFonts w:ascii="Book Antiqua" w:hAnsi="Book Antiqua" w:cs="Tahoma"/>
        </w:rPr>
        <w:fldChar w:fldCharType="begin"/>
      </w:r>
      <w:r w:rsidRPr="005A5EB0">
        <w:rPr>
          <w:rFonts w:ascii="Book Antiqua" w:hAnsi="Book Antiqua" w:cs="Tahoma"/>
        </w:rPr>
        <w:instrText xml:space="preserve"> MACROBUTTON NoMacro [tutaj wpisz datę]</w:instrText>
      </w:r>
      <w:r w:rsidRPr="005A5EB0">
        <w:rPr>
          <w:rFonts w:ascii="Book Antiqua" w:hAnsi="Book Antiqua" w:cs="Tahoma"/>
        </w:rPr>
        <w:fldChar w:fldCharType="end"/>
      </w:r>
      <w:r w:rsidRPr="005A5EB0">
        <w:rPr>
          <w:rFonts w:ascii="Book Antiqua" w:hAnsi="Book Antiqua" w:cs="Tahoma"/>
        </w:rPr>
        <w:t xml:space="preserve"> zawartej pomiędzy spółką </w:t>
      </w:r>
      <w:r w:rsidRPr="005A5EB0">
        <w:rPr>
          <w:rFonts w:ascii="Book Antiqua" w:hAnsi="Book Antiqua" w:cs="Tahoma"/>
        </w:rPr>
        <w:fldChar w:fldCharType="begin"/>
      </w:r>
      <w:r w:rsidRPr="005A5EB0">
        <w:rPr>
          <w:rFonts w:ascii="Book Antiqua" w:hAnsi="Book Antiqua" w:cs="Tahoma"/>
        </w:rPr>
        <w:instrText xml:space="preserve"> MACROBUTTON NoMacro [tutaj wpisz nazwę]</w:instrText>
      </w:r>
      <w:r w:rsidRPr="005A5EB0">
        <w:rPr>
          <w:rFonts w:ascii="Book Antiqua" w:hAnsi="Book Antiqua" w:cs="Tahoma"/>
        </w:rPr>
        <w:fldChar w:fldCharType="end"/>
      </w:r>
      <w:r w:rsidRPr="005A5EB0">
        <w:rPr>
          <w:rFonts w:ascii="Book Antiqua" w:hAnsi="Book Antiqua" w:cs="Tahoma"/>
        </w:rPr>
        <w:t xml:space="preserve"> z siedzibą w </w:t>
      </w:r>
      <w:r w:rsidRPr="005A5EB0">
        <w:rPr>
          <w:rFonts w:ascii="Book Antiqua" w:hAnsi="Book Antiqua" w:cs="Tahoma"/>
        </w:rPr>
        <w:fldChar w:fldCharType="begin"/>
      </w:r>
      <w:r w:rsidRPr="005A5EB0">
        <w:rPr>
          <w:rFonts w:ascii="Book Antiqua" w:hAnsi="Book Antiqua" w:cs="Tahoma"/>
        </w:rPr>
        <w:instrText xml:space="preserve"> MACROBUTTON NoMacro [tutaj wpisz adres]</w:instrText>
      </w:r>
      <w:r w:rsidRPr="005A5EB0">
        <w:rPr>
          <w:rFonts w:ascii="Book Antiqua" w:hAnsi="Book Antiqua" w:cs="Tahoma"/>
        </w:rPr>
        <w:fldChar w:fldCharType="end"/>
      </w:r>
      <w:r w:rsidRPr="005A5EB0">
        <w:rPr>
          <w:rFonts w:ascii="Book Antiqua" w:hAnsi="Book Antiqua" w:cs="Tahoma"/>
        </w:rPr>
        <w:t>, a Politechniką Warszawską Wydział Inżynierii Produkcji, ul Narbutta 85, 02-524 Warszawa)</w:t>
      </w:r>
    </w:p>
    <w:p w14:paraId="5A61F615" w14:textId="77777777" w:rsidR="0065552B" w:rsidRPr="005A5EB0" w:rsidRDefault="0065552B" w:rsidP="0065552B">
      <w:pPr>
        <w:jc w:val="both"/>
        <w:rPr>
          <w:rFonts w:ascii="Book Antiqua" w:hAnsi="Book Antiqua" w:cs="Tahoma"/>
        </w:rPr>
      </w:pPr>
    </w:p>
    <w:p w14:paraId="7B2A6D20" w14:textId="77777777" w:rsidR="0065552B" w:rsidRPr="005A5EB0" w:rsidRDefault="0065552B" w:rsidP="0065552B">
      <w:pPr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Odbioru dokonali: </w:t>
      </w:r>
    </w:p>
    <w:p w14:paraId="25A95B3D" w14:textId="77777777" w:rsidR="0065552B" w:rsidRPr="005A5EB0" w:rsidRDefault="0065552B" w:rsidP="0065552B">
      <w:pPr>
        <w:numPr>
          <w:ilvl w:val="0"/>
          <w:numId w:val="44"/>
        </w:numPr>
        <w:spacing w:before="240" w:after="0" w:line="240" w:lineRule="auto"/>
        <w:ind w:left="714" w:hanging="35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.....................................................</w:t>
      </w:r>
      <w:r w:rsidRPr="005A5EB0">
        <w:rPr>
          <w:rFonts w:ascii="Book Antiqua" w:hAnsi="Book Antiqua" w:cs="Tahoma"/>
        </w:rPr>
        <w:tab/>
        <w:t xml:space="preserve"> –</w:t>
      </w:r>
      <w:r w:rsidRPr="005A5EB0">
        <w:rPr>
          <w:rFonts w:ascii="Book Antiqua" w:hAnsi="Book Antiqua" w:cs="Tahoma"/>
        </w:rPr>
        <w:tab/>
        <w:t xml:space="preserve">przedstawiciel Wykonawcy </w:t>
      </w:r>
    </w:p>
    <w:p w14:paraId="6D1DFB50" w14:textId="77777777" w:rsidR="0065552B" w:rsidRPr="005A5EB0" w:rsidRDefault="0065552B" w:rsidP="0065552B">
      <w:pPr>
        <w:numPr>
          <w:ilvl w:val="0"/>
          <w:numId w:val="44"/>
        </w:numPr>
        <w:spacing w:before="240" w:after="0" w:line="240" w:lineRule="auto"/>
        <w:ind w:left="714" w:hanging="35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.....................................................</w:t>
      </w:r>
      <w:r w:rsidRPr="005A5EB0">
        <w:rPr>
          <w:rFonts w:ascii="Book Antiqua" w:hAnsi="Book Antiqua" w:cs="Tahoma"/>
        </w:rPr>
        <w:tab/>
        <w:t xml:space="preserve"> – </w:t>
      </w:r>
      <w:r w:rsidRPr="005A5EB0">
        <w:rPr>
          <w:rFonts w:ascii="Book Antiqua" w:hAnsi="Book Antiqua" w:cs="Tahoma"/>
        </w:rPr>
        <w:tab/>
        <w:t>przedstawiciel Zamawiającego</w:t>
      </w:r>
    </w:p>
    <w:p w14:paraId="323F2932" w14:textId="77777777" w:rsidR="0065552B" w:rsidRPr="005A5EB0" w:rsidRDefault="0065552B" w:rsidP="0065552B">
      <w:pPr>
        <w:jc w:val="both"/>
        <w:rPr>
          <w:rFonts w:ascii="Book Antiqua" w:hAnsi="Book Antiqua" w:cs="Tahoma"/>
        </w:rPr>
      </w:pPr>
    </w:p>
    <w:p w14:paraId="3C1C23D4" w14:textId="77777777" w:rsidR="0065552B" w:rsidRPr="005A5EB0" w:rsidRDefault="0065552B" w:rsidP="0065552B">
      <w:pPr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Wykonawca/Sprzedawca dostarczył </w:t>
      </w:r>
    </w:p>
    <w:p w14:paraId="1E974C7E" w14:textId="77777777" w:rsidR="0065552B" w:rsidRPr="005A5EB0" w:rsidRDefault="0065552B" w:rsidP="0065552B">
      <w:pPr>
        <w:jc w:val="both"/>
        <w:rPr>
          <w:rFonts w:ascii="Book Antiqua" w:hAnsi="Book Antiqu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0"/>
        <w:gridCol w:w="1030"/>
      </w:tblGrid>
      <w:tr w:rsidR="0065552B" w:rsidRPr="005A5EB0" w14:paraId="1572D789" w14:textId="77777777" w:rsidTr="00762180">
        <w:tc>
          <w:tcPr>
            <w:tcW w:w="8170" w:type="dxa"/>
          </w:tcPr>
          <w:p w14:paraId="2D5E3466" w14:textId="77777777" w:rsidR="0065552B" w:rsidRPr="005A5EB0" w:rsidRDefault="0065552B" w:rsidP="0065552B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fldChar w:fldCharType="begin"/>
            </w:r>
            <w:r w:rsidRPr="005A5EB0">
              <w:rPr>
                <w:rFonts w:ascii="Book Antiqua" w:hAnsi="Book Antiqua" w:cs="Tahoma"/>
              </w:rPr>
              <w:instrText xml:space="preserve"> MACROBUTTON NoMacro [tutaj wpisz]</w:instrText>
            </w:r>
            <w:r w:rsidRPr="005A5EB0">
              <w:rPr>
                <w:rFonts w:ascii="Book Antiqua" w:hAnsi="Book Antiqua" w:cs="Tahoma"/>
              </w:rPr>
              <w:fldChar w:fldCharType="end"/>
            </w:r>
          </w:p>
        </w:tc>
        <w:tc>
          <w:tcPr>
            <w:tcW w:w="1042" w:type="dxa"/>
          </w:tcPr>
          <w:p w14:paraId="120CF07E" w14:textId="77777777" w:rsidR="0065552B" w:rsidRPr="005A5EB0" w:rsidRDefault="0065552B" w:rsidP="00762180">
            <w:pPr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–  X szt.</w:t>
            </w:r>
          </w:p>
        </w:tc>
      </w:tr>
      <w:tr w:rsidR="0065552B" w:rsidRPr="005A5EB0" w14:paraId="24018767" w14:textId="77777777" w:rsidTr="00762180">
        <w:tc>
          <w:tcPr>
            <w:tcW w:w="8170" w:type="dxa"/>
          </w:tcPr>
          <w:p w14:paraId="71C35A5D" w14:textId="77777777" w:rsidR="0065552B" w:rsidRPr="005A5EB0" w:rsidRDefault="0065552B" w:rsidP="0065552B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fldChar w:fldCharType="begin"/>
            </w:r>
            <w:r w:rsidRPr="005A5EB0">
              <w:rPr>
                <w:rFonts w:ascii="Book Antiqua" w:hAnsi="Book Antiqua" w:cs="Tahoma"/>
              </w:rPr>
              <w:instrText xml:space="preserve"> MACROBUTTON NoMacro [tutaj wpisz]</w:instrText>
            </w:r>
            <w:r w:rsidRPr="005A5EB0">
              <w:rPr>
                <w:rFonts w:ascii="Book Antiqua" w:hAnsi="Book Antiqua" w:cs="Tahoma"/>
              </w:rPr>
              <w:fldChar w:fldCharType="end"/>
            </w:r>
          </w:p>
        </w:tc>
        <w:tc>
          <w:tcPr>
            <w:tcW w:w="1042" w:type="dxa"/>
          </w:tcPr>
          <w:p w14:paraId="6E6E9971" w14:textId="77777777" w:rsidR="0065552B" w:rsidRPr="005A5EB0" w:rsidRDefault="0065552B" w:rsidP="00762180">
            <w:pPr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–  X szt.</w:t>
            </w:r>
          </w:p>
        </w:tc>
      </w:tr>
      <w:tr w:rsidR="0065552B" w:rsidRPr="005A5EB0" w14:paraId="3FE62B47" w14:textId="77777777" w:rsidTr="00762180">
        <w:tc>
          <w:tcPr>
            <w:tcW w:w="8170" w:type="dxa"/>
          </w:tcPr>
          <w:p w14:paraId="69B43DED" w14:textId="77777777" w:rsidR="0065552B" w:rsidRPr="005A5EB0" w:rsidRDefault="0065552B" w:rsidP="0065552B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fldChar w:fldCharType="begin"/>
            </w:r>
            <w:r w:rsidRPr="005A5EB0">
              <w:rPr>
                <w:rFonts w:ascii="Book Antiqua" w:hAnsi="Book Antiqua" w:cs="Tahoma"/>
              </w:rPr>
              <w:instrText xml:space="preserve"> MACROBUTTON NoMacro [tutaj wpisz]</w:instrText>
            </w:r>
            <w:r w:rsidRPr="005A5EB0">
              <w:rPr>
                <w:rFonts w:ascii="Book Antiqua" w:hAnsi="Book Antiqua" w:cs="Tahoma"/>
              </w:rPr>
              <w:fldChar w:fldCharType="end"/>
            </w:r>
          </w:p>
        </w:tc>
        <w:tc>
          <w:tcPr>
            <w:tcW w:w="1042" w:type="dxa"/>
          </w:tcPr>
          <w:p w14:paraId="42B8A030" w14:textId="77777777" w:rsidR="0065552B" w:rsidRPr="005A5EB0" w:rsidRDefault="0065552B" w:rsidP="00762180">
            <w:pPr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–  X szt.</w:t>
            </w:r>
          </w:p>
        </w:tc>
      </w:tr>
    </w:tbl>
    <w:p w14:paraId="7C171476" w14:textId="77777777" w:rsidR="0065552B" w:rsidRPr="005A5EB0" w:rsidRDefault="0065552B" w:rsidP="0065552B">
      <w:pPr>
        <w:jc w:val="both"/>
        <w:rPr>
          <w:rFonts w:ascii="Book Antiqua" w:hAnsi="Book Antiqua" w:cs="Tahoma"/>
        </w:rPr>
      </w:pPr>
    </w:p>
    <w:p w14:paraId="1C78F29F" w14:textId="77777777" w:rsidR="0065552B" w:rsidRPr="005A5EB0" w:rsidRDefault="0065552B" w:rsidP="0065552B">
      <w:pPr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Stwierdzono, że przedmiot dostawy jest zgodny z ww. Umową </w:t>
      </w:r>
    </w:p>
    <w:p w14:paraId="67008C0F" w14:textId="77777777" w:rsidR="0065552B" w:rsidRPr="005A5EB0" w:rsidRDefault="0065552B" w:rsidP="0065552B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 xml:space="preserve">Niniejszy protokół sporządzono w dwóch jednobrzmiących egzemplarzach, po jednym dla każdej ze stron Umowy. </w:t>
      </w:r>
    </w:p>
    <w:p w14:paraId="1B0A1489" w14:textId="77777777" w:rsidR="0065552B" w:rsidRPr="005A5EB0" w:rsidRDefault="0065552B" w:rsidP="0065552B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 xml:space="preserve">Wartość dostarczonego sprzętu wynosi </w: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begin"/>
      </w:r>
      <w:r w:rsidRPr="005A5EB0">
        <w:rPr>
          <w:rFonts w:ascii="Book Antiqua" w:hAnsi="Book Antiqua" w:cs="Tahoma"/>
          <w:b w:val="0"/>
          <w:sz w:val="22"/>
          <w:szCs w:val="22"/>
        </w:rPr>
        <w:instrText xml:space="preserve"> MACROBUTTON NoMacro [tutaj wpisz kwotę]</w:instrTex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separate"/>
      </w:r>
      <w:r w:rsidRPr="005A5EB0">
        <w:rPr>
          <w:rFonts w:ascii="Book Antiqua" w:hAnsi="Book Antiqua" w:cs="Tahoma"/>
          <w:b w:val="0"/>
          <w:bCs/>
          <w:sz w:val="22"/>
          <w:szCs w:val="22"/>
        </w:rPr>
        <w:t>Błąd! Nie zdefiniowano zakładki.</w: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end"/>
      </w:r>
      <w:r w:rsidRPr="005A5EB0">
        <w:rPr>
          <w:rFonts w:ascii="Book Antiqua" w:hAnsi="Book Antiqua" w:cs="Tahoma"/>
          <w:b w:val="0"/>
          <w:sz w:val="22"/>
          <w:szCs w:val="22"/>
        </w:rPr>
        <w:t xml:space="preserve"> zł netto (słownie złotych: </w: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begin"/>
      </w:r>
      <w:r w:rsidRPr="005A5EB0">
        <w:rPr>
          <w:rFonts w:ascii="Book Antiqua" w:hAnsi="Book Antiqua" w:cs="Tahoma"/>
          <w:b w:val="0"/>
          <w:sz w:val="22"/>
          <w:szCs w:val="22"/>
        </w:rPr>
        <w:instrText xml:space="preserve"> MACROBUTTON NoMacro [tutaj wpisz]</w:instrTex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end"/>
      </w:r>
      <w:r w:rsidRPr="005A5EB0">
        <w:rPr>
          <w:rFonts w:ascii="Book Antiqua" w:hAnsi="Book Antiqua" w:cs="Tahoma"/>
          <w:b w:val="0"/>
          <w:sz w:val="22"/>
          <w:szCs w:val="22"/>
        </w:rPr>
        <w:t>).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0"/>
      </w:tblGrid>
      <w:tr w:rsidR="0065552B" w:rsidRPr="005A5EB0" w14:paraId="7889CE5A" w14:textId="77777777" w:rsidTr="00762180">
        <w:trPr>
          <w:jc w:val="center"/>
        </w:trPr>
        <w:tc>
          <w:tcPr>
            <w:tcW w:w="4606" w:type="dxa"/>
          </w:tcPr>
          <w:p w14:paraId="6CC293A0" w14:textId="77777777" w:rsidR="0065552B" w:rsidRPr="005A5EB0" w:rsidRDefault="0065552B" w:rsidP="00762180">
            <w:pPr>
              <w:pStyle w:val="Nagwek1"/>
              <w:ind w:left="1134"/>
              <w:jc w:val="both"/>
              <w:rPr>
                <w:rFonts w:ascii="Book Antiqua" w:hAnsi="Book Antiqua" w:cs="Tahoma"/>
                <w:b w:val="0"/>
                <w:color w:val="000000" w:themeColor="text1"/>
                <w:sz w:val="22"/>
                <w:szCs w:val="22"/>
              </w:rPr>
            </w:pPr>
            <w:r w:rsidRPr="005A5EB0">
              <w:rPr>
                <w:rFonts w:ascii="Book Antiqua" w:hAnsi="Book Antiqua" w:cs="Tahoma"/>
                <w:b w:val="0"/>
                <w:color w:val="000000" w:themeColor="text1"/>
                <w:sz w:val="22"/>
                <w:szCs w:val="22"/>
              </w:rPr>
              <w:t>Wykonawca</w:t>
            </w:r>
          </w:p>
          <w:p w14:paraId="7FA64261" w14:textId="77777777" w:rsidR="0065552B" w:rsidRPr="005A5EB0" w:rsidRDefault="0065552B" w:rsidP="00762180">
            <w:pPr>
              <w:jc w:val="both"/>
              <w:rPr>
                <w:rFonts w:ascii="Book Antiqua" w:hAnsi="Book Antiqua" w:cs="Tahoma"/>
                <w:color w:val="000000" w:themeColor="text1"/>
              </w:rPr>
            </w:pPr>
          </w:p>
          <w:p w14:paraId="284D7AC0" w14:textId="77777777" w:rsidR="0065552B" w:rsidRPr="005A5EB0" w:rsidRDefault="0065552B" w:rsidP="00762180">
            <w:pPr>
              <w:jc w:val="both"/>
              <w:rPr>
                <w:rFonts w:ascii="Book Antiqua" w:hAnsi="Book Antiqua" w:cs="Tahoma"/>
                <w:color w:val="000000" w:themeColor="text1"/>
              </w:rPr>
            </w:pPr>
            <w:r w:rsidRPr="005A5EB0">
              <w:rPr>
                <w:rFonts w:ascii="Book Antiqua" w:hAnsi="Book Antiqua" w:cs="Tahoma"/>
                <w:color w:val="000000" w:themeColor="text1"/>
              </w:rPr>
              <w:t>.................................................................</w:t>
            </w:r>
          </w:p>
        </w:tc>
        <w:tc>
          <w:tcPr>
            <w:tcW w:w="4606" w:type="dxa"/>
          </w:tcPr>
          <w:p w14:paraId="3F6AE6CD" w14:textId="77777777" w:rsidR="0065552B" w:rsidRPr="005A5EB0" w:rsidRDefault="0065552B" w:rsidP="00762180">
            <w:pPr>
              <w:pStyle w:val="Nagwek1"/>
              <w:ind w:left="1134"/>
              <w:jc w:val="both"/>
              <w:rPr>
                <w:rFonts w:ascii="Book Antiqua" w:hAnsi="Book Antiqua" w:cs="Tahoma"/>
                <w:b w:val="0"/>
                <w:color w:val="000000" w:themeColor="text1"/>
                <w:sz w:val="22"/>
                <w:szCs w:val="22"/>
              </w:rPr>
            </w:pPr>
            <w:r w:rsidRPr="005A5EB0">
              <w:rPr>
                <w:rFonts w:ascii="Book Antiqua" w:hAnsi="Book Antiqua" w:cs="Tahoma"/>
                <w:b w:val="0"/>
                <w:color w:val="000000" w:themeColor="text1"/>
                <w:sz w:val="22"/>
                <w:szCs w:val="22"/>
              </w:rPr>
              <w:t>Zamawiający</w:t>
            </w:r>
          </w:p>
          <w:p w14:paraId="03251227" w14:textId="77777777" w:rsidR="0065552B" w:rsidRPr="005A5EB0" w:rsidRDefault="0065552B" w:rsidP="00762180">
            <w:pPr>
              <w:jc w:val="both"/>
              <w:rPr>
                <w:rFonts w:ascii="Book Antiqua" w:hAnsi="Book Antiqua" w:cs="Tahoma"/>
                <w:color w:val="000000" w:themeColor="text1"/>
              </w:rPr>
            </w:pPr>
          </w:p>
          <w:p w14:paraId="4036272D" w14:textId="77777777" w:rsidR="0065552B" w:rsidRPr="005A5EB0" w:rsidRDefault="0065552B" w:rsidP="00762180">
            <w:pPr>
              <w:jc w:val="both"/>
              <w:rPr>
                <w:rFonts w:ascii="Book Antiqua" w:hAnsi="Book Antiqua" w:cs="Tahoma"/>
                <w:color w:val="000000" w:themeColor="text1"/>
              </w:rPr>
            </w:pPr>
            <w:r w:rsidRPr="005A5EB0">
              <w:rPr>
                <w:rFonts w:ascii="Book Antiqua" w:hAnsi="Book Antiqua" w:cs="Tahoma"/>
                <w:color w:val="000000" w:themeColor="text1"/>
              </w:rPr>
              <w:t>...................................................................</w:t>
            </w:r>
          </w:p>
        </w:tc>
      </w:tr>
    </w:tbl>
    <w:p w14:paraId="59BE3DD7" w14:textId="77777777" w:rsidR="0065552B" w:rsidRPr="005A5EB0" w:rsidRDefault="0065552B" w:rsidP="0065552B">
      <w:pPr>
        <w:jc w:val="both"/>
        <w:rPr>
          <w:rFonts w:ascii="Book Antiqua" w:hAnsi="Book Antiqua" w:cs="Tahoma"/>
        </w:rPr>
      </w:pPr>
    </w:p>
    <w:p w14:paraId="725757B7" w14:textId="77777777" w:rsidR="006041DE" w:rsidRPr="005A5EB0" w:rsidRDefault="006041DE" w:rsidP="00892E59">
      <w:pPr>
        <w:jc w:val="both"/>
        <w:rPr>
          <w:rFonts w:ascii="Book Antiqua" w:eastAsia="Times New Roman" w:hAnsi="Book Antiqua" w:cs="Tahoma"/>
          <w:i/>
        </w:rPr>
      </w:pPr>
    </w:p>
    <w:sectPr w:rsidR="006041DE" w:rsidRPr="005A5EB0" w:rsidSect="00482C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ADDA7" w14:textId="77777777" w:rsidR="00FD4440" w:rsidRDefault="00FD4440" w:rsidP="00236976">
      <w:pPr>
        <w:spacing w:after="0" w:line="240" w:lineRule="auto"/>
      </w:pPr>
      <w:r>
        <w:separator/>
      </w:r>
    </w:p>
  </w:endnote>
  <w:endnote w:type="continuationSeparator" w:id="0">
    <w:p w14:paraId="1C510ECD" w14:textId="77777777" w:rsidR="00FD4440" w:rsidRDefault="00FD4440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agio_Slab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F562" w14:textId="77777777" w:rsidR="000A335B" w:rsidRPr="00F60C02" w:rsidRDefault="000A335B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14:paraId="3A2C8E1D" w14:textId="77777777" w:rsidR="000A335B" w:rsidRDefault="000A3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F035C" w14:textId="77777777" w:rsidR="00FD4440" w:rsidRDefault="00FD4440" w:rsidP="00236976">
      <w:pPr>
        <w:spacing w:after="0" w:line="240" w:lineRule="auto"/>
      </w:pPr>
      <w:r>
        <w:separator/>
      </w:r>
    </w:p>
  </w:footnote>
  <w:footnote w:type="continuationSeparator" w:id="0">
    <w:p w14:paraId="2F0F7B5A" w14:textId="77777777" w:rsidR="00FD4440" w:rsidRDefault="00FD4440" w:rsidP="00236976">
      <w:pPr>
        <w:spacing w:after="0" w:line="240" w:lineRule="auto"/>
      </w:pPr>
      <w:r>
        <w:continuationSeparator/>
      </w:r>
    </w:p>
  </w:footnote>
  <w:footnote w:id="1">
    <w:p w14:paraId="6DCE051B" w14:textId="77777777" w:rsidR="000A335B" w:rsidRPr="009C33C5" w:rsidRDefault="000A335B" w:rsidP="003B5AED">
      <w:pPr>
        <w:pStyle w:val="Tekstprzypisudolnego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Odwoanieprzypisudolnego"/>
          <w:rFonts w:ascii="Calibri" w:hAnsi="Calibri" w:cs="Calibri"/>
        </w:rPr>
        <w:footnoteRef/>
      </w:r>
      <w:r w:rsidRPr="009C33C5">
        <w:rPr>
          <w:rFonts w:ascii="Calibri" w:hAnsi="Calibri" w:cs="Calibri"/>
          <w:sz w:val="16"/>
          <w:szCs w:val="16"/>
        </w:rPr>
        <w:t xml:space="preserve">Por. </w:t>
      </w:r>
      <w:r w:rsidRPr="009C33C5">
        <w:rPr>
          <w:rStyle w:val="DeltaViewInsertion"/>
          <w:rFonts w:ascii="Calibri" w:hAnsi="Calibri" w:cs="Calibri"/>
          <w:b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3A6C9E8" w14:textId="77777777" w:rsidR="000A335B" w:rsidRPr="009C33C5" w:rsidRDefault="000A335B" w:rsidP="003B5AED">
      <w:pPr>
        <w:pStyle w:val="Tekstprzypisudolnego"/>
        <w:ind w:hanging="12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DeltaViewInsertion"/>
          <w:rFonts w:ascii="Calibri" w:hAnsi="Calibri" w:cs="Calibri"/>
          <w:b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09C8EBE" w14:textId="77777777" w:rsidR="000A335B" w:rsidRPr="009C33C5" w:rsidRDefault="000A335B" w:rsidP="003B5AED">
      <w:pPr>
        <w:pStyle w:val="Tekstprzypisudolnego"/>
        <w:ind w:hanging="12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DeltaViewInsertion"/>
          <w:rFonts w:ascii="Calibri" w:hAnsi="Calibri" w:cs="Calibri"/>
          <w:b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111CD11D" w14:textId="77777777" w:rsidR="000A335B" w:rsidRPr="009C33C5" w:rsidRDefault="000A335B" w:rsidP="003B5AED">
      <w:pPr>
        <w:pStyle w:val="Tekstprzypisudolnego"/>
        <w:rPr>
          <w:rFonts w:ascii="Calibri" w:hAnsi="Calibri" w:cs="Calibri"/>
        </w:rPr>
      </w:pPr>
      <w:r w:rsidRPr="009C33C5">
        <w:rPr>
          <w:rStyle w:val="DeltaViewInsertion"/>
          <w:rFonts w:ascii="Calibri" w:hAnsi="Calibri" w:cs="Calibri"/>
          <w:b w:val="0"/>
          <w:sz w:val="16"/>
          <w:szCs w:val="16"/>
        </w:rPr>
        <w:t>Średnie przedsiębiorstwa: przedsiębiorstwa, które nie są mikroprzedsiębiorstwami ani małymi przedsiębiorstwami</w:t>
      </w:r>
      <w:r w:rsidRPr="009C33C5"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</w:t>
      </w:r>
      <w:r w:rsidRPr="009C33C5">
        <w:rPr>
          <w:rFonts w:ascii="Calibri" w:hAnsi="Calibri" w:cs="Calibri"/>
          <w:i/>
          <w:sz w:val="16"/>
          <w:szCs w:val="16"/>
        </w:rPr>
        <w:t xml:space="preserve">lub </w:t>
      </w:r>
      <w:r w:rsidRPr="009C33C5">
        <w:rPr>
          <w:rFonts w:ascii="Calibri" w:hAnsi="Calibri" w:cs="Calibri"/>
          <w:sz w:val="16"/>
          <w:szCs w:val="16"/>
        </w:rPr>
        <w:t>roczna suma bilansowa nie przekracza 43 milionów EUR</w:t>
      </w:r>
    </w:p>
  </w:footnote>
  <w:footnote w:id="2">
    <w:p w14:paraId="198F00F5" w14:textId="77777777" w:rsidR="000A335B" w:rsidRDefault="000A335B" w:rsidP="003B5AED">
      <w:pPr>
        <w:pStyle w:val="Tekstprzypisudolnego"/>
      </w:pPr>
      <w:r w:rsidRPr="009C33C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C33C5">
        <w:rPr>
          <w:rFonts w:ascii="Calibri" w:hAnsi="Calibri" w:cs="Calibri"/>
          <w:sz w:val="16"/>
          <w:szCs w:val="16"/>
        </w:rPr>
        <w:t xml:space="preserve"> Zaznaczyć właściwe.</w:t>
      </w:r>
    </w:p>
  </w:footnote>
  <w:footnote w:id="3">
    <w:p w14:paraId="1E24778F" w14:textId="77777777" w:rsidR="000A335B" w:rsidRDefault="000A335B" w:rsidP="0065552B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umowy zostanie dostosowane do złożonej oferty Wykonawcy.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BE85" w14:textId="77777777" w:rsidR="000A335B" w:rsidRPr="004F21F6" w:rsidRDefault="000A335B" w:rsidP="00716EA9">
    <w:pPr>
      <w:pStyle w:val="Tekstpodstawowy"/>
      <w:spacing w:line="288" w:lineRule="auto"/>
      <w:jc w:val="center"/>
      <w:rPr>
        <w:rFonts w:asciiTheme="majorHAnsi" w:hAnsiTheme="majorHAnsi"/>
        <w:iCs/>
        <w:color w:val="000000" w:themeColor="text1"/>
        <w:spacing w:val="4"/>
        <w:sz w:val="18"/>
        <w:szCs w:val="18"/>
      </w:rPr>
    </w:pPr>
    <w:r w:rsidRPr="004F21F6">
      <w:rPr>
        <w:rFonts w:asciiTheme="majorHAnsi" w:hAnsiTheme="majorHAnsi"/>
        <w:bCs/>
        <w:color w:val="000000" w:themeColor="text1"/>
        <w:sz w:val="18"/>
        <w:szCs w:val="18"/>
      </w:rPr>
      <w:t>SPECYFIKACJA ISTOTNYCH WARUNKÓW ZAMÓWIENIA</w:t>
    </w:r>
  </w:p>
  <w:p w14:paraId="31EEDE31" w14:textId="77777777" w:rsidR="000A335B" w:rsidRPr="004F21F6" w:rsidRDefault="000A335B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4F21F6">
      <w:rPr>
        <w:rFonts w:asciiTheme="majorHAnsi" w:hAnsiTheme="majorHAnsi"/>
        <w:iCs/>
        <w:color w:val="000000" w:themeColor="text1"/>
        <w:spacing w:val="4"/>
        <w:sz w:val="18"/>
        <w:szCs w:val="18"/>
      </w:rPr>
      <w:t>Politechnika Warszawska; Wydział Inżynierii Produkcji</w:t>
    </w:r>
  </w:p>
  <w:p w14:paraId="33CECA9A" w14:textId="77777777" w:rsidR="000A335B" w:rsidRPr="004F21F6" w:rsidRDefault="000A335B" w:rsidP="00716EA9">
    <w:pPr>
      <w:pStyle w:val="Stopka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4F21F6">
      <w:rPr>
        <w:rFonts w:asciiTheme="majorHAnsi" w:hAnsiTheme="majorHAnsi"/>
        <w:bCs/>
        <w:color w:val="000000" w:themeColor="text1"/>
        <w:sz w:val="18"/>
        <w:szCs w:val="18"/>
      </w:rPr>
      <w:t>Dostawa</w:t>
    </w:r>
    <w:r>
      <w:rPr>
        <w:rFonts w:asciiTheme="majorHAnsi" w:hAnsiTheme="majorHAnsi"/>
        <w:bCs/>
        <w:color w:val="000000" w:themeColor="text1"/>
        <w:sz w:val="18"/>
        <w:szCs w:val="18"/>
      </w:rPr>
      <w:t xml:space="preserve"> sprzętu komputerowego dla </w:t>
    </w:r>
    <w:r w:rsidRPr="004F21F6">
      <w:rPr>
        <w:rFonts w:asciiTheme="majorHAnsi" w:hAnsiTheme="majorHAnsi"/>
        <w:bCs/>
        <w:color w:val="000000" w:themeColor="text1"/>
        <w:sz w:val="18"/>
        <w:szCs w:val="18"/>
      </w:rPr>
      <w:t xml:space="preserve">Wydziału Inżynierii Produkcji </w:t>
    </w:r>
  </w:p>
  <w:p w14:paraId="1F3F56C1" w14:textId="77777777" w:rsidR="000A335B" w:rsidRPr="004F21F6" w:rsidRDefault="000A335B" w:rsidP="00716EA9">
    <w:pPr>
      <w:pStyle w:val="Stopka"/>
      <w:jc w:val="center"/>
      <w:rPr>
        <w:rFonts w:asciiTheme="majorHAnsi" w:hAnsiTheme="majorHAnsi"/>
        <w:b/>
        <w:color w:val="000000" w:themeColor="text1"/>
        <w:sz w:val="18"/>
        <w:szCs w:val="18"/>
      </w:rPr>
    </w:pPr>
    <w:r w:rsidRPr="004F21F6">
      <w:rPr>
        <w:rFonts w:asciiTheme="majorHAnsi" w:hAnsiTheme="majorHAnsi"/>
        <w:b/>
        <w:bCs/>
        <w:color w:val="000000" w:themeColor="text1"/>
        <w:sz w:val="18"/>
        <w:szCs w:val="18"/>
      </w:rPr>
      <w:t xml:space="preserve">Postępowanie </w:t>
    </w:r>
    <w:r>
      <w:rPr>
        <w:rFonts w:asciiTheme="majorHAnsi" w:hAnsiTheme="majorHAnsi"/>
        <w:b/>
        <w:bCs/>
        <w:color w:val="000000" w:themeColor="text1"/>
        <w:sz w:val="18"/>
        <w:szCs w:val="18"/>
      </w:rPr>
      <w:t>14</w:t>
    </w:r>
    <w:r w:rsidRPr="004F21F6">
      <w:rPr>
        <w:rFonts w:asciiTheme="majorHAnsi" w:hAnsiTheme="majorHAnsi"/>
        <w:b/>
        <w:bCs/>
        <w:color w:val="000000" w:themeColor="text1"/>
        <w:sz w:val="18"/>
        <w:szCs w:val="18"/>
      </w:rPr>
      <w:t>/201</w:t>
    </w:r>
    <w:r>
      <w:rPr>
        <w:rFonts w:asciiTheme="majorHAnsi" w:hAnsiTheme="majorHAnsi"/>
        <w:b/>
        <w:bCs/>
        <w:color w:val="000000" w:themeColor="text1"/>
        <w:sz w:val="18"/>
        <w:szCs w:val="18"/>
      </w:rPr>
      <w:t>9</w:t>
    </w:r>
    <w:r w:rsidRPr="004F21F6">
      <w:rPr>
        <w:rFonts w:asciiTheme="majorHAnsi" w:hAnsiTheme="majorHAnsi"/>
        <w:b/>
        <w:bCs/>
        <w:color w:val="000000" w:themeColor="text1"/>
        <w:sz w:val="18"/>
        <w:szCs w:val="18"/>
      </w:rPr>
      <w:t xml:space="preserve">/WIP- </w:t>
    </w:r>
    <w:r>
      <w:rPr>
        <w:rFonts w:asciiTheme="majorHAnsi" w:hAnsiTheme="majorHAnsi"/>
        <w:b/>
        <w:bCs/>
        <w:color w:val="000000" w:themeColor="text1"/>
        <w:sz w:val="18"/>
        <w:szCs w:val="18"/>
      </w:rPr>
      <w:t>WIP</w:t>
    </w:r>
  </w:p>
  <w:p w14:paraId="5BEFF7AA" w14:textId="77777777" w:rsidR="000A335B" w:rsidRDefault="000A33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5" w15:restartNumberingAfterBreak="0">
    <w:nsid w:val="044509D7"/>
    <w:multiLevelType w:val="hybridMultilevel"/>
    <w:tmpl w:val="8208DF04"/>
    <w:lvl w:ilvl="0" w:tplc="50C056A6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AF4B7C"/>
    <w:multiLevelType w:val="hybridMultilevel"/>
    <w:tmpl w:val="72B63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2F33E8"/>
    <w:multiLevelType w:val="hybridMultilevel"/>
    <w:tmpl w:val="0E38C20C"/>
    <w:lvl w:ilvl="0" w:tplc="0E4A6B3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7831CB"/>
    <w:multiLevelType w:val="multilevel"/>
    <w:tmpl w:val="C4322B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0" w15:restartNumberingAfterBreak="0">
    <w:nsid w:val="0CA543A1"/>
    <w:multiLevelType w:val="multilevel"/>
    <w:tmpl w:val="23A4D2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3"/>
      <w:numFmt w:val="decimal"/>
      <w:isLgl/>
      <w:lvlText w:val="%1.%2."/>
      <w:lvlJc w:val="left"/>
      <w:pPr>
        <w:ind w:left="816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10A07A12"/>
    <w:multiLevelType w:val="multilevel"/>
    <w:tmpl w:val="0E9499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13E15DD5"/>
    <w:multiLevelType w:val="hybridMultilevel"/>
    <w:tmpl w:val="2384D16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A4A5162"/>
    <w:multiLevelType w:val="multilevel"/>
    <w:tmpl w:val="4D74CA76"/>
    <w:lvl w:ilvl="0">
      <w:start w:val="3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B22284B"/>
    <w:multiLevelType w:val="hybridMultilevel"/>
    <w:tmpl w:val="B866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13E0474"/>
    <w:multiLevelType w:val="multilevel"/>
    <w:tmpl w:val="4D74CA76"/>
    <w:lvl w:ilvl="0">
      <w:start w:val="3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2521267C"/>
    <w:multiLevelType w:val="hybridMultilevel"/>
    <w:tmpl w:val="1D06BF06"/>
    <w:lvl w:ilvl="0" w:tplc="7A8A9B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6484784"/>
    <w:multiLevelType w:val="hybridMultilevel"/>
    <w:tmpl w:val="BCD259C6"/>
    <w:lvl w:ilvl="0" w:tplc="7E4820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65B3A6A"/>
    <w:multiLevelType w:val="multilevel"/>
    <w:tmpl w:val="B2FE65A2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16.2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lvlText w:val="16.3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4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26677215"/>
    <w:multiLevelType w:val="multilevel"/>
    <w:tmpl w:val="405C98CE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420"/>
      </w:pPr>
      <w:rPr>
        <w:rFonts w:ascii="Calibri" w:eastAsia="Times New Roman" w:hAnsi="Calibri" w:cs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000000"/>
      </w:rPr>
    </w:lvl>
  </w:abstractNum>
  <w:abstractNum w:abstractNumId="25" w15:restartNumberingAfterBreak="0">
    <w:nsid w:val="284521A1"/>
    <w:multiLevelType w:val="multilevel"/>
    <w:tmpl w:val="EFCC2AE4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16.2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lvlText w:val="16.3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2B1A45EE"/>
    <w:multiLevelType w:val="hybridMultilevel"/>
    <w:tmpl w:val="E166C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EB754C"/>
    <w:multiLevelType w:val="multilevel"/>
    <w:tmpl w:val="E72C16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2CF873C4"/>
    <w:multiLevelType w:val="multilevel"/>
    <w:tmpl w:val="9C6A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2F0458CF"/>
    <w:multiLevelType w:val="multilevel"/>
    <w:tmpl w:val="DBA603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30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13617C5"/>
    <w:multiLevelType w:val="hybridMultilevel"/>
    <w:tmpl w:val="B1DE2928"/>
    <w:lvl w:ilvl="0" w:tplc="403243B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A92357"/>
    <w:multiLevelType w:val="hybridMultilevel"/>
    <w:tmpl w:val="EDF2EC5E"/>
    <w:lvl w:ilvl="0" w:tplc="38D4A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B0435D"/>
    <w:multiLevelType w:val="hybridMultilevel"/>
    <w:tmpl w:val="1E32E55C"/>
    <w:lvl w:ilvl="0" w:tplc="07686804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70E5823"/>
    <w:multiLevelType w:val="multilevel"/>
    <w:tmpl w:val="04F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A1E5C1A"/>
    <w:multiLevelType w:val="hybridMultilevel"/>
    <w:tmpl w:val="D932DE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B777489"/>
    <w:multiLevelType w:val="hybridMultilevel"/>
    <w:tmpl w:val="AF283436"/>
    <w:lvl w:ilvl="0" w:tplc="C3DC4B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D66D71"/>
    <w:multiLevelType w:val="multilevel"/>
    <w:tmpl w:val="5EEABD86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>
      <w:start w:val="6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409A2226"/>
    <w:multiLevelType w:val="hybridMultilevel"/>
    <w:tmpl w:val="67D2823E"/>
    <w:lvl w:ilvl="0" w:tplc="C714D2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3490748"/>
    <w:multiLevelType w:val="hybridMultilevel"/>
    <w:tmpl w:val="1366A470"/>
    <w:lvl w:ilvl="0" w:tplc="86783A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3E02B04"/>
    <w:multiLevelType w:val="hybridMultilevel"/>
    <w:tmpl w:val="EF6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C6BC3"/>
    <w:multiLevelType w:val="hybridMultilevel"/>
    <w:tmpl w:val="472250C4"/>
    <w:lvl w:ilvl="0" w:tplc="DB04C6B4">
      <w:start w:val="1"/>
      <w:numFmt w:val="decimal"/>
      <w:lvlText w:val="%1)"/>
      <w:lvlJc w:val="left"/>
      <w:pPr>
        <w:ind w:left="2772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34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2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9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6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8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532" w:hanging="180"/>
      </w:pPr>
      <w:rPr>
        <w:rFonts w:cs="Times New Roman"/>
      </w:rPr>
    </w:lvl>
  </w:abstractNum>
  <w:abstractNum w:abstractNumId="45" w15:restartNumberingAfterBreak="0">
    <w:nsid w:val="4699176A"/>
    <w:multiLevelType w:val="hybridMultilevel"/>
    <w:tmpl w:val="FC4ED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48E36E2F"/>
    <w:multiLevelType w:val="multilevel"/>
    <w:tmpl w:val="BF5233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7" w15:restartNumberingAfterBreak="0">
    <w:nsid w:val="4D087F32"/>
    <w:multiLevelType w:val="hybridMultilevel"/>
    <w:tmpl w:val="AC384DD6"/>
    <w:lvl w:ilvl="0" w:tplc="04081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F1355F4"/>
    <w:multiLevelType w:val="multilevel"/>
    <w:tmpl w:val="0284F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9" w15:restartNumberingAfterBreak="0">
    <w:nsid w:val="50D37733"/>
    <w:multiLevelType w:val="hybridMultilevel"/>
    <w:tmpl w:val="E3D067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B36EFA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0FC2250"/>
    <w:multiLevelType w:val="multilevel"/>
    <w:tmpl w:val="0284F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1" w15:restartNumberingAfterBreak="0">
    <w:nsid w:val="521D7326"/>
    <w:multiLevelType w:val="hybridMultilevel"/>
    <w:tmpl w:val="7A62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661A5B"/>
    <w:multiLevelType w:val="hybridMultilevel"/>
    <w:tmpl w:val="D3E0BCDA"/>
    <w:lvl w:ilvl="0" w:tplc="04A8FEA6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A164013A">
      <w:start w:val="1"/>
      <w:numFmt w:val="decimal"/>
      <w:lvlText w:val="%2)"/>
      <w:lvlJc w:val="left"/>
      <w:pPr>
        <w:ind w:left="1373" w:hanging="360"/>
      </w:pPr>
      <w:rPr>
        <w:rFonts w:ascii="Book Antiqua" w:eastAsia="Calibri" w:hAnsi="Book Antiqua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53" w15:restartNumberingAfterBreak="0">
    <w:nsid w:val="54FF72B4"/>
    <w:multiLevelType w:val="hybridMultilevel"/>
    <w:tmpl w:val="5D2009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BFC6C10C">
      <w:start w:val="1"/>
      <w:numFmt w:val="decimal"/>
      <w:lvlText w:val="%2)"/>
      <w:lvlJc w:val="left"/>
      <w:pPr>
        <w:ind w:left="1866" w:hanging="360"/>
      </w:pPr>
      <w:rPr>
        <w:rFonts w:ascii="Book Antiqua" w:eastAsia="Calibri" w:hAnsi="Book Antiqua" w:cs="Calibri" w:hint="default"/>
      </w:rPr>
    </w:lvl>
    <w:lvl w:ilvl="2" w:tplc="CC6E4CE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6EF5D5E"/>
    <w:multiLevelType w:val="hybridMultilevel"/>
    <w:tmpl w:val="A12C7EEE"/>
    <w:lvl w:ilvl="0" w:tplc="7BFE24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861570D"/>
    <w:multiLevelType w:val="multilevel"/>
    <w:tmpl w:val="0284F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7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5D1531CD"/>
    <w:multiLevelType w:val="hybridMultilevel"/>
    <w:tmpl w:val="7188FED0"/>
    <w:lvl w:ilvl="0" w:tplc="3AEA94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0D5325"/>
    <w:multiLevelType w:val="hybridMultilevel"/>
    <w:tmpl w:val="CF0E0660"/>
    <w:lvl w:ilvl="0" w:tplc="A8926FCE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3" w15:restartNumberingAfterBreak="0">
    <w:nsid w:val="5E8F52BE"/>
    <w:multiLevelType w:val="hybridMultilevel"/>
    <w:tmpl w:val="5AAA8D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2354D70"/>
    <w:multiLevelType w:val="multilevel"/>
    <w:tmpl w:val="0284F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6" w15:restartNumberingAfterBreak="0">
    <w:nsid w:val="636C6467"/>
    <w:multiLevelType w:val="hybridMultilevel"/>
    <w:tmpl w:val="FD58C920"/>
    <w:lvl w:ilvl="0" w:tplc="503EB5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8A6FAF"/>
    <w:multiLevelType w:val="multilevel"/>
    <w:tmpl w:val="10AE4F46"/>
    <w:lvl w:ilvl="0">
      <w:start w:val="3"/>
      <w:numFmt w:val="decimal"/>
      <w:lvlText w:val="%1."/>
      <w:lvlJc w:val="left"/>
      <w:pPr>
        <w:ind w:left="720" w:hanging="360"/>
      </w:pPr>
      <w:rPr>
        <w:rFonts w:ascii="Adagio_Slab" w:eastAsia="Times New Roman" w:hAnsi="Adagio_Slab" w:cs="Times New Roman" w:hint="default"/>
      </w:rPr>
    </w:lvl>
    <w:lvl w:ilvl="1">
      <w:start w:val="6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8" w15:restartNumberingAfterBreak="0">
    <w:nsid w:val="68BF3E90"/>
    <w:multiLevelType w:val="hybridMultilevel"/>
    <w:tmpl w:val="F0907C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7E512D"/>
    <w:multiLevelType w:val="hybridMultilevel"/>
    <w:tmpl w:val="C6C2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8A33BF"/>
    <w:multiLevelType w:val="hybridMultilevel"/>
    <w:tmpl w:val="D9C4D470"/>
    <w:lvl w:ilvl="0" w:tplc="935A84F2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C40CA8"/>
    <w:multiLevelType w:val="hybridMultilevel"/>
    <w:tmpl w:val="9AD0AB6C"/>
    <w:lvl w:ilvl="0" w:tplc="EA1494D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C3B5263"/>
    <w:multiLevelType w:val="hybridMultilevel"/>
    <w:tmpl w:val="8B2C81BE"/>
    <w:lvl w:ilvl="0" w:tplc="F73E9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EB73642"/>
    <w:multiLevelType w:val="multilevel"/>
    <w:tmpl w:val="779610F2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74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5C6AE9"/>
    <w:multiLevelType w:val="multilevel"/>
    <w:tmpl w:val="71C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F42E54"/>
    <w:multiLevelType w:val="hybridMultilevel"/>
    <w:tmpl w:val="C7103A5C"/>
    <w:lvl w:ilvl="0" w:tplc="149C17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1186BA1"/>
    <w:multiLevelType w:val="hybridMultilevel"/>
    <w:tmpl w:val="1C9E3FD4"/>
    <w:lvl w:ilvl="0" w:tplc="A19685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CD4C7C"/>
    <w:multiLevelType w:val="hybridMultilevel"/>
    <w:tmpl w:val="7CEAB5DA"/>
    <w:lvl w:ilvl="0" w:tplc="A1585168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B42B314">
      <w:start w:val="1"/>
      <w:numFmt w:val="decimal"/>
      <w:lvlText w:val="%5)"/>
      <w:lvlJc w:val="left"/>
      <w:pPr>
        <w:ind w:left="3600" w:hanging="360"/>
      </w:pPr>
      <w:rPr>
        <w:rFonts w:ascii="Adagio_Slab" w:eastAsia="Calibri" w:hAnsi="Adagio_Slab" w:cs="Arial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8F6A19"/>
    <w:multiLevelType w:val="multilevel"/>
    <w:tmpl w:val="A4528E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1" w15:restartNumberingAfterBreak="0">
    <w:nsid w:val="77752406"/>
    <w:multiLevelType w:val="hybridMultilevel"/>
    <w:tmpl w:val="E8523D1E"/>
    <w:lvl w:ilvl="0" w:tplc="ECCE33B4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78174C28"/>
    <w:multiLevelType w:val="hybridMultilevel"/>
    <w:tmpl w:val="2BC205CE"/>
    <w:lvl w:ilvl="0" w:tplc="D61C9446">
      <w:start w:val="1"/>
      <w:numFmt w:val="lowerLetter"/>
      <w:lvlText w:val="%1."/>
      <w:lvlJc w:val="left"/>
      <w:pPr>
        <w:ind w:left="1865" w:hanging="360"/>
      </w:pPr>
      <w:rPr>
        <w:rFonts w:hint="default"/>
      </w:rPr>
    </w:lvl>
    <w:lvl w:ilvl="1" w:tplc="F5208A88">
      <w:start w:val="1"/>
      <w:numFmt w:val="decimal"/>
      <w:lvlText w:val="%2)"/>
      <w:lvlJc w:val="left"/>
      <w:pPr>
        <w:ind w:left="1440" w:hanging="360"/>
      </w:pPr>
      <w:rPr>
        <w:rFonts w:ascii="Book Antiqua" w:eastAsia="Calibri" w:hAnsi="Book Antiqua" w:cs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8CB6009"/>
    <w:multiLevelType w:val="hybridMultilevel"/>
    <w:tmpl w:val="34EA7244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A25367E"/>
    <w:multiLevelType w:val="multilevel"/>
    <w:tmpl w:val="146AAA96"/>
    <w:lvl w:ilvl="0">
      <w:start w:val="11"/>
      <w:numFmt w:val="decimal"/>
      <w:lvlText w:val="%1"/>
      <w:lvlJc w:val="left"/>
      <w:pPr>
        <w:ind w:left="2183" w:hanging="70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83" w:hanging="704"/>
      </w:pPr>
      <w:rPr>
        <w:rFonts w:ascii="Calibri" w:eastAsia="Times New Roman" w:hAnsi="Calibri" w:cs="Times New Roman" w:hint="default"/>
        <w:color w:val="0F0F0F"/>
        <w:spacing w:val="0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2159" w:hanging="312"/>
      </w:pPr>
      <w:rPr>
        <w:rFonts w:ascii="Book Antiqua" w:eastAsia="Times New Roman" w:hAnsi="Book Antiqua" w:cs="Times New Roman" w:hint="default"/>
        <w:color w:val="0F0F0F"/>
        <w:spacing w:val="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4072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7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1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6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0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5" w:hanging="312"/>
      </w:pPr>
      <w:rPr>
        <w:rFonts w:hint="default"/>
      </w:rPr>
    </w:lvl>
  </w:abstractNum>
  <w:abstractNum w:abstractNumId="88" w15:restartNumberingAfterBreak="0">
    <w:nsid w:val="7A340241"/>
    <w:multiLevelType w:val="hybridMultilevel"/>
    <w:tmpl w:val="35B4BBA2"/>
    <w:lvl w:ilvl="0" w:tplc="8AEAB07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9" w15:restartNumberingAfterBreak="0">
    <w:nsid w:val="7CB73B99"/>
    <w:multiLevelType w:val="hybridMultilevel"/>
    <w:tmpl w:val="AA60C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54"/>
  </w:num>
  <w:num w:numId="3">
    <w:abstractNumId w:val="27"/>
  </w:num>
  <w:num w:numId="4">
    <w:abstractNumId w:val="48"/>
  </w:num>
  <w:num w:numId="5">
    <w:abstractNumId w:val="20"/>
  </w:num>
  <w:num w:numId="6">
    <w:abstractNumId w:val="80"/>
  </w:num>
  <w:num w:numId="7">
    <w:abstractNumId w:val="11"/>
  </w:num>
  <w:num w:numId="8">
    <w:abstractNumId w:val="16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</w:rPr>
      </w:lvl>
    </w:lvlOverride>
  </w:num>
  <w:num w:numId="9">
    <w:abstractNumId w:val="46"/>
  </w:num>
  <w:num w:numId="10">
    <w:abstractNumId w:val="56"/>
  </w:num>
  <w:num w:numId="11">
    <w:abstractNumId w:val="50"/>
  </w:num>
  <w:num w:numId="12">
    <w:abstractNumId w:val="65"/>
  </w:num>
  <w:num w:numId="13">
    <w:abstractNumId w:val="10"/>
  </w:num>
  <w:num w:numId="14">
    <w:abstractNumId w:val="9"/>
  </w:num>
  <w:num w:numId="15">
    <w:abstractNumId w:val="72"/>
  </w:num>
  <w:num w:numId="16">
    <w:abstractNumId w:val="85"/>
  </w:num>
  <w:num w:numId="17">
    <w:abstractNumId w:val="86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</w:num>
  <w:num w:numId="21">
    <w:abstractNumId w:val="73"/>
  </w:num>
  <w:num w:numId="22">
    <w:abstractNumId w:val="87"/>
  </w:num>
  <w:num w:numId="23">
    <w:abstractNumId w:val="24"/>
  </w:num>
  <w:num w:numId="24">
    <w:abstractNumId w:val="82"/>
  </w:num>
  <w:num w:numId="25">
    <w:abstractNumId w:val="29"/>
  </w:num>
  <w:num w:numId="26">
    <w:abstractNumId w:val="44"/>
  </w:num>
  <w:num w:numId="27">
    <w:abstractNumId w:val="42"/>
  </w:num>
  <w:num w:numId="28">
    <w:abstractNumId w:val="8"/>
  </w:num>
  <w:num w:numId="29">
    <w:abstractNumId w:val="34"/>
  </w:num>
  <w:num w:numId="30">
    <w:abstractNumId w:val="22"/>
  </w:num>
  <w:num w:numId="31">
    <w:abstractNumId w:val="16"/>
  </w:num>
  <w:num w:numId="32">
    <w:abstractNumId w:val="36"/>
  </w:num>
  <w:num w:numId="33">
    <w:abstractNumId w:val="59"/>
  </w:num>
  <w:num w:numId="34">
    <w:abstractNumId w:val="4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</w:num>
  <w:num w:numId="37">
    <w:abstractNumId w:val="17"/>
  </w:num>
  <w:num w:numId="38">
    <w:abstractNumId w:val="32"/>
  </w:num>
  <w:num w:numId="39">
    <w:abstractNumId w:val="64"/>
  </w:num>
  <w:num w:numId="40">
    <w:abstractNumId w:val="18"/>
  </w:num>
  <w:num w:numId="41">
    <w:abstractNumId w:val="28"/>
  </w:num>
  <w:num w:numId="42">
    <w:abstractNumId w:val="71"/>
  </w:num>
  <w:num w:numId="43">
    <w:abstractNumId w:val="57"/>
  </w:num>
  <w:num w:numId="44">
    <w:abstractNumId w:val="15"/>
  </w:num>
  <w:num w:numId="45">
    <w:abstractNumId w:val="66"/>
  </w:num>
  <w:num w:numId="46">
    <w:abstractNumId w:val="89"/>
  </w:num>
  <w:num w:numId="47">
    <w:abstractNumId w:val="74"/>
  </w:num>
  <w:num w:numId="48">
    <w:abstractNumId w:val="37"/>
  </w:num>
  <w:num w:numId="49">
    <w:abstractNumId w:val="51"/>
  </w:num>
  <w:num w:numId="50">
    <w:abstractNumId w:val="39"/>
  </w:num>
  <w:num w:numId="51">
    <w:abstractNumId w:val="13"/>
  </w:num>
  <w:num w:numId="52">
    <w:abstractNumId w:val="45"/>
  </w:num>
  <w:num w:numId="53">
    <w:abstractNumId w:val="68"/>
  </w:num>
  <w:num w:numId="54">
    <w:abstractNumId w:val="47"/>
  </w:num>
  <w:num w:numId="55">
    <w:abstractNumId w:val="33"/>
  </w:num>
  <w:num w:numId="56">
    <w:abstractNumId w:val="70"/>
  </w:num>
  <w:num w:numId="57">
    <w:abstractNumId w:val="83"/>
  </w:num>
  <w:num w:numId="58">
    <w:abstractNumId w:val="49"/>
  </w:num>
  <w:num w:numId="59">
    <w:abstractNumId w:val="43"/>
  </w:num>
  <w:num w:numId="60">
    <w:abstractNumId w:val="69"/>
  </w:num>
  <w:num w:numId="61">
    <w:abstractNumId w:val="60"/>
  </w:num>
  <w:num w:numId="62">
    <w:abstractNumId w:val="78"/>
  </w:num>
  <w:num w:numId="63">
    <w:abstractNumId w:val="40"/>
  </w:num>
  <w:num w:numId="64">
    <w:abstractNumId w:val="61"/>
  </w:num>
  <w:num w:numId="65">
    <w:abstractNumId w:val="77"/>
  </w:num>
  <w:num w:numId="66">
    <w:abstractNumId w:val="79"/>
  </w:num>
  <w:num w:numId="67">
    <w:abstractNumId w:val="26"/>
  </w:num>
  <w:num w:numId="68">
    <w:abstractNumId w:val="25"/>
  </w:num>
  <w:num w:numId="69">
    <w:abstractNumId w:val="88"/>
  </w:num>
  <w:num w:numId="70">
    <w:abstractNumId w:val="63"/>
  </w:num>
  <w:num w:numId="71">
    <w:abstractNumId w:val="52"/>
  </w:num>
  <w:num w:numId="72">
    <w:abstractNumId w:val="53"/>
  </w:num>
  <w:num w:numId="73">
    <w:abstractNumId w:val="6"/>
  </w:num>
  <w:num w:numId="74">
    <w:abstractNumId w:val="31"/>
  </w:num>
  <w:num w:numId="75">
    <w:abstractNumId w:val="21"/>
  </w:num>
  <w:num w:numId="76">
    <w:abstractNumId w:val="23"/>
  </w:num>
  <w:num w:numId="77">
    <w:abstractNumId w:val="14"/>
  </w:num>
  <w:num w:numId="78">
    <w:abstractNumId w:val="81"/>
  </w:num>
  <w:num w:numId="79">
    <w:abstractNumId w:val="35"/>
  </w:num>
  <w:num w:numId="80">
    <w:abstractNumId w:val="75"/>
  </w:num>
  <w:num w:numId="81">
    <w:abstractNumId w:val="76"/>
  </w:num>
  <w:num w:numId="82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9CC"/>
    <w:rsid w:val="000029D5"/>
    <w:rsid w:val="00003615"/>
    <w:rsid w:val="00004C4F"/>
    <w:rsid w:val="00006372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319DD"/>
    <w:rsid w:val="000346B2"/>
    <w:rsid w:val="00035003"/>
    <w:rsid w:val="00036516"/>
    <w:rsid w:val="00040B47"/>
    <w:rsid w:val="00040B92"/>
    <w:rsid w:val="00042301"/>
    <w:rsid w:val="0004495D"/>
    <w:rsid w:val="00045C1E"/>
    <w:rsid w:val="0004628A"/>
    <w:rsid w:val="00046F22"/>
    <w:rsid w:val="00047773"/>
    <w:rsid w:val="00051453"/>
    <w:rsid w:val="00051556"/>
    <w:rsid w:val="00055A16"/>
    <w:rsid w:val="00055C21"/>
    <w:rsid w:val="000561A4"/>
    <w:rsid w:val="000574F0"/>
    <w:rsid w:val="000621C5"/>
    <w:rsid w:val="0006315E"/>
    <w:rsid w:val="00063F57"/>
    <w:rsid w:val="00064BC2"/>
    <w:rsid w:val="000651CE"/>
    <w:rsid w:val="00065F92"/>
    <w:rsid w:val="00067D48"/>
    <w:rsid w:val="00067F7E"/>
    <w:rsid w:val="00073EFA"/>
    <w:rsid w:val="00074A08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72E4"/>
    <w:rsid w:val="000A1D35"/>
    <w:rsid w:val="000A1E48"/>
    <w:rsid w:val="000A3221"/>
    <w:rsid w:val="000A335B"/>
    <w:rsid w:val="000A4371"/>
    <w:rsid w:val="000A49A5"/>
    <w:rsid w:val="000A4C08"/>
    <w:rsid w:val="000A4D6D"/>
    <w:rsid w:val="000A75AC"/>
    <w:rsid w:val="000A7DA8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7FBF"/>
    <w:rsid w:val="000C116F"/>
    <w:rsid w:val="000C1D1C"/>
    <w:rsid w:val="000C56DD"/>
    <w:rsid w:val="000D2105"/>
    <w:rsid w:val="000D3F7B"/>
    <w:rsid w:val="000D43B3"/>
    <w:rsid w:val="000D5BC6"/>
    <w:rsid w:val="000E01AC"/>
    <w:rsid w:val="000E0999"/>
    <w:rsid w:val="000E73C1"/>
    <w:rsid w:val="000F31CA"/>
    <w:rsid w:val="000F6A95"/>
    <w:rsid w:val="000F753D"/>
    <w:rsid w:val="00101C0A"/>
    <w:rsid w:val="0010456A"/>
    <w:rsid w:val="00104D4D"/>
    <w:rsid w:val="00107CB1"/>
    <w:rsid w:val="00110CB9"/>
    <w:rsid w:val="001130ED"/>
    <w:rsid w:val="00117838"/>
    <w:rsid w:val="001206BF"/>
    <w:rsid w:val="00123BE5"/>
    <w:rsid w:val="00123D83"/>
    <w:rsid w:val="00123F4A"/>
    <w:rsid w:val="00124CEB"/>
    <w:rsid w:val="00125A33"/>
    <w:rsid w:val="00126BB8"/>
    <w:rsid w:val="00131481"/>
    <w:rsid w:val="00133707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621"/>
    <w:rsid w:val="0016375D"/>
    <w:rsid w:val="00166B7C"/>
    <w:rsid w:val="00166E93"/>
    <w:rsid w:val="001674F0"/>
    <w:rsid w:val="00170E16"/>
    <w:rsid w:val="001716A1"/>
    <w:rsid w:val="00172100"/>
    <w:rsid w:val="00172420"/>
    <w:rsid w:val="00176208"/>
    <w:rsid w:val="00176EA0"/>
    <w:rsid w:val="00177C34"/>
    <w:rsid w:val="00177E09"/>
    <w:rsid w:val="00184415"/>
    <w:rsid w:val="00185190"/>
    <w:rsid w:val="001854A9"/>
    <w:rsid w:val="001856A4"/>
    <w:rsid w:val="0018726E"/>
    <w:rsid w:val="001936FF"/>
    <w:rsid w:val="0019462D"/>
    <w:rsid w:val="0019547D"/>
    <w:rsid w:val="00196721"/>
    <w:rsid w:val="001A3BDB"/>
    <w:rsid w:val="001A416E"/>
    <w:rsid w:val="001A47AC"/>
    <w:rsid w:val="001A56BF"/>
    <w:rsid w:val="001A6CBD"/>
    <w:rsid w:val="001B163D"/>
    <w:rsid w:val="001B2C35"/>
    <w:rsid w:val="001B40F2"/>
    <w:rsid w:val="001B5060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7435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67E"/>
    <w:rsid w:val="001F29E1"/>
    <w:rsid w:val="001F3390"/>
    <w:rsid w:val="001F5092"/>
    <w:rsid w:val="001F56EB"/>
    <w:rsid w:val="002005C5"/>
    <w:rsid w:val="0020395A"/>
    <w:rsid w:val="002071CE"/>
    <w:rsid w:val="002103E8"/>
    <w:rsid w:val="00211E53"/>
    <w:rsid w:val="00213819"/>
    <w:rsid w:val="00213D09"/>
    <w:rsid w:val="00215378"/>
    <w:rsid w:val="00215F3A"/>
    <w:rsid w:val="00217E5C"/>
    <w:rsid w:val="00220C50"/>
    <w:rsid w:val="00222F30"/>
    <w:rsid w:val="002260DC"/>
    <w:rsid w:val="00230542"/>
    <w:rsid w:val="00230DA3"/>
    <w:rsid w:val="002324D4"/>
    <w:rsid w:val="00232CC9"/>
    <w:rsid w:val="00233955"/>
    <w:rsid w:val="00235580"/>
    <w:rsid w:val="002368BF"/>
    <w:rsid w:val="00236976"/>
    <w:rsid w:val="0023768E"/>
    <w:rsid w:val="002377D3"/>
    <w:rsid w:val="0024078B"/>
    <w:rsid w:val="0024129A"/>
    <w:rsid w:val="002418B2"/>
    <w:rsid w:val="00241AD8"/>
    <w:rsid w:val="00244E0F"/>
    <w:rsid w:val="00250459"/>
    <w:rsid w:val="002507F2"/>
    <w:rsid w:val="00250EC1"/>
    <w:rsid w:val="002526AB"/>
    <w:rsid w:val="00257F5F"/>
    <w:rsid w:val="00262016"/>
    <w:rsid w:val="002642A1"/>
    <w:rsid w:val="002656AF"/>
    <w:rsid w:val="00265E54"/>
    <w:rsid w:val="00267CA6"/>
    <w:rsid w:val="00270404"/>
    <w:rsid w:val="00270ACC"/>
    <w:rsid w:val="0027270C"/>
    <w:rsid w:val="00280504"/>
    <w:rsid w:val="00280BFB"/>
    <w:rsid w:val="00280EE7"/>
    <w:rsid w:val="00280F14"/>
    <w:rsid w:val="002813D9"/>
    <w:rsid w:val="00281C26"/>
    <w:rsid w:val="00284137"/>
    <w:rsid w:val="0028427C"/>
    <w:rsid w:val="00284CE6"/>
    <w:rsid w:val="00286B4F"/>
    <w:rsid w:val="0028794B"/>
    <w:rsid w:val="00290A84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ACC"/>
    <w:rsid w:val="002C70DF"/>
    <w:rsid w:val="002C762D"/>
    <w:rsid w:val="002D0D3C"/>
    <w:rsid w:val="002D0F1F"/>
    <w:rsid w:val="002D2067"/>
    <w:rsid w:val="002D3C8F"/>
    <w:rsid w:val="002D6CBB"/>
    <w:rsid w:val="002D6E89"/>
    <w:rsid w:val="002E01CE"/>
    <w:rsid w:val="002E02E7"/>
    <w:rsid w:val="002E2B57"/>
    <w:rsid w:val="002E2F90"/>
    <w:rsid w:val="002E763B"/>
    <w:rsid w:val="002F542B"/>
    <w:rsid w:val="002F5E88"/>
    <w:rsid w:val="002F5F8D"/>
    <w:rsid w:val="002F70AE"/>
    <w:rsid w:val="002F7571"/>
    <w:rsid w:val="00301619"/>
    <w:rsid w:val="00305523"/>
    <w:rsid w:val="00306F6E"/>
    <w:rsid w:val="0030724E"/>
    <w:rsid w:val="00307286"/>
    <w:rsid w:val="00307C3C"/>
    <w:rsid w:val="0031246D"/>
    <w:rsid w:val="003128BF"/>
    <w:rsid w:val="00312B08"/>
    <w:rsid w:val="003151B0"/>
    <w:rsid w:val="0031551B"/>
    <w:rsid w:val="003177B9"/>
    <w:rsid w:val="003329F6"/>
    <w:rsid w:val="003349E0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B70"/>
    <w:rsid w:val="00352287"/>
    <w:rsid w:val="00353D46"/>
    <w:rsid w:val="00354135"/>
    <w:rsid w:val="00354A30"/>
    <w:rsid w:val="00354A74"/>
    <w:rsid w:val="003600A9"/>
    <w:rsid w:val="00362A3E"/>
    <w:rsid w:val="0036329C"/>
    <w:rsid w:val="00364374"/>
    <w:rsid w:val="00365619"/>
    <w:rsid w:val="00366282"/>
    <w:rsid w:val="00367340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6C0C"/>
    <w:rsid w:val="003A0036"/>
    <w:rsid w:val="003A1296"/>
    <w:rsid w:val="003A3F87"/>
    <w:rsid w:val="003A56A2"/>
    <w:rsid w:val="003A5DF5"/>
    <w:rsid w:val="003A627E"/>
    <w:rsid w:val="003A6383"/>
    <w:rsid w:val="003B1887"/>
    <w:rsid w:val="003B5AED"/>
    <w:rsid w:val="003B6373"/>
    <w:rsid w:val="003C2837"/>
    <w:rsid w:val="003C6AA4"/>
    <w:rsid w:val="003D02D5"/>
    <w:rsid w:val="003D1037"/>
    <w:rsid w:val="003D2226"/>
    <w:rsid w:val="003D2714"/>
    <w:rsid w:val="003D27E9"/>
    <w:rsid w:val="003D3E6F"/>
    <w:rsid w:val="003D7B39"/>
    <w:rsid w:val="003E0D61"/>
    <w:rsid w:val="003E13B7"/>
    <w:rsid w:val="003E2520"/>
    <w:rsid w:val="003E350A"/>
    <w:rsid w:val="003E48B2"/>
    <w:rsid w:val="003E56D6"/>
    <w:rsid w:val="003E6098"/>
    <w:rsid w:val="003E6865"/>
    <w:rsid w:val="003E6C71"/>
    <w:rsid w:val="003F017D"/>
    <w:rsid w:val="003F2C45"/>
    <w:rsid w:val="003F3C57"/>
    <w:rsid w:val="003F612E"/>
    <w:rsid w:val="004013E0"/>
    <w:rsid w:val="00404C20"/>
    <w:rsid w:val="00405AB8"/>
    <w:rsid w:val="004105E8"/>
    <w:rsid w:val="00412C1D"/>
    <w:rsid w:val="00412CA1"/>
    <w:rsid w:val="00414C34"/>
    <w:rsid w:val="00415402"/>
    <w:rsid w:val="004157F1"/>
    <w:rsid w:val="004170F0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4578"/>
    <w:rsid w:val="0043712E"/>
    <w:rsid w:val="00437E5F"/>
    <w:rsid w:val="004417FB"/>
    <w:rsid w:val="00446F01"/>
    <w:rsid w:val="00451487"/>
    <w:rsid w:val="00454D2A"/>
    <w:rsid w:val="0045697E"/>
    <w:rsid w:val="00460DB1"/>
    <w:rsid w:val="00463443"/>
    <w:rsid w:val="0046350B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2CE2"/>
    <w:rsid w:val="00483F42"/>
    <w:rsid w:val="00485C09"/>
    <w:rsid w:val="0048646E"/>
    <w:rsid w:val="004905EB"/>
    <w:rsid w:val="00491BDD"/>
    <w:rsid w:val="0049207C"/>
    <w:rsid w:val="004954B3"/>
    <w:rsid w:val="00496CDC"/>
    <w:rsid w:val="004A1B3B"/>
    <w:rsid w:val="004A2247"/>
    <w:rsid w:val="004A2408"/>
    <w:rsid w:val="004A3B22"/>
    <w:rsid w:val="004A4C8F"/>
    <w:rsid w:val="004A538B"/>
    <w:rsid w:val="004B0AC6"/>
    <w:rsid w:val="004B2553"/>
    <w:rsid w:val="004B4798"/>
    <w:rsid w:val="004B4A4A"/>
    <w:rsid w:val="004B5043"/>
    <w:rsid w:val="004B5F0F"/>
    <w:rsid w:val="004B7254"/>
    <w:rsid w:val="004C1C15"/>
    <w:rsid w:val="004C2C33"/>
    <w:rsid w:val="004C2EB6"/>
    <w:rsid w:val="004C3873"/>
    <w:rsid w:val="004C5046"/>
    <w:rsid w:val="004C7B5C"/>
    <w:rsid w:val="004E132E"/>
    <w:rsid w:val="004E1498"/>
    <w:rsid w:val="004E19BD"/>
    <w:rsid w:val="004E1FC8"/>
    <w:rsid w:val="004E209A"/>
    <w:rsid w:val="004E2198"/>
    <w:rsid w:val="004E2232"/>
    <w:rsid w:val="004E51D9"/>
    <w:rsid w:val="004E56C9"/>
    <w:rsid w:val="004E7113"/>
    <w:rsid w:val="004E7E1E"/>
    <w:rsid w:val="004F034D"/>
    <w:rsid w:val="004F044D"/>
    <w:rsid w:val="004F0B49"/>
    <w:rsid w:val="004F1FB3"/>
    <w:rsid w:val="004F21F6"/>
    <w:rsid w:val="004F2AD5"/>
    <w:rsid w:val="004F42C6"/>
    <w:rsid w:val="004F4CEE"/>
    <w:rsid w:val="004F4E39"/>
    <w:rsid w:val="004F5839"/>
    <w:rsid w:val="004F5FB2"/>
    <w:rsid w:val="004F6F23"/>
    <w:rsid w:val="005007AC"/>
    <w:rsid w:val="00501845"/>
    <w:rsid w:val="00502674"/>
    <w:rsid w:val="00506B6A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FE6"/>
    <w:rsid w:val="00526AC0"/>
    <w:rsid w:val="00527AFE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B5F"/>
    <w:rsid w:val="005556C5"/>
    <w:rsid w:val="00555D4A"/>
    <w:rsid w:val="00555F10"/>
    <w:rsid w:val="0055607D"/>
    <w:rsid w:val="00557A5C"/>
    <w:rsid w:val="00560703"/>
    <w:rsid w:val="00561F01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82B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01A"/>
    <w:rsid w:val="005A4252"/>
    <w:rsid w:val="005A4625"/>
    <w:rsid w:val="005A5124"/>
    <w:rsid w:val="005A5EB0"/>
    <w:rsid w:val="005A60CF"/>
    <w:rsid w:val="005A62B0"/>
    <w:rsid w:val="005A67C5"/>
    <w:rsid w:val="005A7BB0"/>
    <w:rsid w:val="005A7E6C"/>
    <w:rsid w:val="005B057A"/>
    <w:rsid w:val="005B1800"/>
    <w:rsid w:val="005B1C94"/>
    <w:rsid w:val="005B37A0"/>
    <w:rsid w:val="005B4350"/>
    <w:rsid w:val="005C6D69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DF8"/>
    <w:rsid w:val="00613442"/>
    <w:rsid w:val="0061392F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BF"/>
    <w:rsid w:val="00647D14"/>
    <w:rsid w:val="0065013B"/>
    <w:rsid w:val="00650EBC"/>
    <w:rsid w:val="006522B0"/>
    <w:rsid w:val="006531E6"/>
    <w:rsid w:val="00653BBD"/>
    <w:rsid w:val="00654955"/>
    <w:rsid w:val="0065552B"/>
    <w:rsid w:val="00656E3C"/>
    <w:rsid w:val="006602D1"/>
    <w:rsid w:val="0066298F"/>
    <w:rsid w:val="00664700"/>
    <w:rsid w:val="006701B7"/>
    <w:rsid w:val="00671BE5"/>
    <w:rsid w:val="00674B1C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90DC7"/>
    <w:rsid w:val="006916EF"/>
    <w:rsid w:val="00691C32"/>
    <w:rsid w:val="00692764"/>
    <w:rsid w:val="0069598A"/>
    <w:rsid w:val="00695DAD"/>
    <w:rsid w:val="006961D1"/>
    <w:rsid w:val="006A02E8"/>
    <w:rsid w:val="006A0B3A"/>
    <w:rsid w:val="006A2CE9"/>
    <w:rsid w:val="006A3739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500F"/>
    <w:rsid w:val="006B54DF"/>
    <w:rsid w:val="006B574A"/>
    <w:rsid w:val="006B6837"/>
    <w:rsid w:val="006C66E7"/>
    <w:rsid w:val="006C7E8E"/>
    <w:rsid w:val="006D0CA3"/>
    <w:rsid w:val="006D1E50"/>
    <w:rsid w:val="006D2ADF"/>
    <w:rsid w:val="006D5334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E3B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5671"/>
    <w:rsid w:val="0071697A"/>
    <w:rsid w:val="00716EA9"/>
    <w:rsid w:val="00716EDD"/>
    <w:rsid w:val="0072473C"/>
    <w:rsid w:val="00724B49"/>
    <w:rsid w:val="00726169"/>
    <w:rsid w:val="0072723F"/>
    <w:rsid w:val="00731535"/>
    <w:rsid w:val="007342F9"/>
    <w:rsid w:val="00736803"/>
    <w:rsid w:val="00737734"/>
    <w:rsid w:val="0074245E"/>
    <w:rsid w:val="007429E6"/>
    <w:rsid w:val="007449FD"/>
    <w:rsid w:val="00745D46"/>
    <w:rsid w:val="00745FBE"/>
    <w:rsid w:val="00746DE0"/>
    <w:rsid w:val="007508BE"/>
    <w:rsid w:val="00752CD1"/>
    <w:rsid w:val="007566AC"/>
    <w:rsid w:val="00757A44"/>
    <w:rsid w:val="00757DD0"/>
    <w:rsid w:val="007615B3"/>
    <w:rsid w:val="00762180"/>
    <w:rsid w:val="00762A4E"/>
    <w:rsid w:val="00764C45"/>
    <w:rsid w:val="00766376"/>
    <w:rsid w:val="00766F9E"/>
    <w:rsid w:val="00771B3E"/>
    <w:rsid w:val="007728AF"/>
    <w:rsid w:val="00772981"/>
    <w:rsid w:val="0078148F"/>
    <w:rsid w:val="007829E2"/>
    <w:rsid w:val="00784059"/>
    <w:rsid w:val="007847EF"/>
    <w:rsid w:val="00786E5D"/>
    <w:rsid w:val="00787968"/>
    <w:rsid w:val="00793DCD"/>
    <w:rsid w:val="00794108"/>
    <w:rsid w:val="00796C47"/>
    <w:rsid w:val="00797225"/>
    <w:rsid w:val="00797BE9"/>
    <w:rsid w:val="00797E2A"/>
    <w:rsid w:val="007A139A"/>
    <w:rsid w:val="007A1911"/>
    <w:rsid w:val="007A36C3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C076D"/>
    <w:rsid w:val="007C7574"/>
    <w:rsid w:val="007C78DB"/>
    <w:rsid w:val="007D17B0"/>
    <w:rsid w:val="007D326B"/>
    <w:rsid w:val="007D73EA"/>
    <w:rsid w:val="007E06BE"/>
    <w:rsid w:val="007E0F87"/>
    <w:rsid w:val="007E23B2"/>
    <w:rsid w:val="007E50EA"/>
    <w:rsid w:val="007E646D"/>
    <w:rsid w:val="007E65B5"/>
    <w:rsid w:val="007E768E"/>
    <w:rsid w:val="007F0BD2"/>
    <w:rsid w:val="007F0C00"/>
    <w:rsid w:val="007F0F41"/>
    <w:rsid w:val="007F1367"/>
    <w:rsid w:val="007F1FE5"/>
    <w:rsid w:val="007F446E"/>
    <w:rsid w:val="007F4FCF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E67"/>
    <w:rsid w:val="008221B0"/>
    <w:rsid w:val="00824120"/>
    <w:rsid w:val="0082666C"/>
    <w:rsid w:val="0082755F"/>
    <w:rsid w:val="00827BF4"/>
    <w:rsid w:val="00830439"/>
    <w:rsid w:val="008314C9"/>
    <w:rsid w:val="0083265A"/>
    <w:rsid w:val="00832926"/>
    <w:rsid w:val="00840799"/>
    <w:rsid w:val="00840B70"/>
    <w:rsid w:val="00841037"/>
    <w:rsid w:val="008414A2"/>
    <w:rsid w:val="00841C76"/>
    <w:rsid w:val="00842BBA"/>
    <w:rsid w:val="00842FAA"/>
    <w:rsid w:val="00845791"/>
    <w:rsid w:val="00846767"/>
    <w:rsid w:val="00846A96"/>
    <w:rsid w:val="00847F29"/>
    <w:rsid w:val="00850DF8"/>
    <w:rsid w:val="00851E3D"/>
    <w:rsid w:val="0085509C"/>
    <w:rsid w:val="00855C89"/>
    <w:rsid w:val="00857138"/>
    <w:rsid w:val="00860734"/>
    <w:rsid w:val="00863361"/>
    <w:rsid w:val="00864473"/>
    <w:rsid w:val="00864596"/>
    <w:rsid w:val="00864806"/>
    <w:rsid w:val="00865B23"/>
    <w:rsid w:val="00874233"/>
    <w:rsid w:val="008750FF"/>
    <w:rsid w:val="00877BE1"/>
    <w:rsid w:val="008818BB"/>
    <w:rsid w:val="008823B7"/>
    <w:rsid w:val="00882A0F"/>
    <w:rsid w:val="00883561"/>
    <w:rsid w:val="008851DF"/>
    <w:rsid w:val="00886978"/>
    <w:rsid w:val="00886D7C"/>
    <w:rsid w:val="0089144B"/>
    <w:rsid w:val="00892E59"/>
    <w:rsid w:val="00894212"/>
    <w:rsid w:val="00895487"/>
    <w:rsid w:val="008955D1"/>
    <w:rsid w:val="008956D3"/>
    <w:rsid w:val="008975CB"/>
    <w:rsid w:val="00897D28"/>
    <w:rsid w:val="008A1983"/>
    <w:rsid w:val="008A2CF5"/>
    <w:rsid w:val="008A331F"/>
    <w:rsid w:val="008A48BA"/>
    <w:rsid w:val="008A5007"/>
    <w:rsid w:val="008A5F9D"/>
    <w:rsid w:val="008A7053"/>
    <w:rsid w:val="008B1BF5"/>
    <w:rsid w:val="008B34CC"/>
    <w:rsid w:val="008B4F6A"/>
    <w:rsid w:val="008B7D91"/>
    <w:rsid w:val="008C0709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22DF"/>
    <w:rsid w:val="008D5BBE"/>
    <w:rsid w:val="008D7328"/>
    <w:rsid w:val="008E372A"/>
    <w:rsid w:val="008E384C"/>
    <w:rsid w:val="008E3FC9"/>
    <w:rsid w:val="008E4D44"/>
    <w:rsid w:val="008E5729"/>
    <w:rsid w:val="008F1123"/>
    <w:rsid w:val="008F14FC"/>
    <w:rsid w:val="008F4740"/>
    <w:rsid w:val="008F547B"/>
    <w:rsid w:val="008F6A65"/>
    <w:rsid w:val="008F7017"/>
    <w:rsid w:val="008F7D7F"/>
    <w:rsid w:val="00900852"/>
    <w:rsid w:val="0090248F"/>
    <w:rsid w:val="0090324A"/>
    <w:rsid w:val="00910AF8"/>
    <w:rsid w:val="009133BE"/>
    <w:rsid w:val="00913849"/>
    <w:rsid w:val="009143F6"/>
    <w:rsid w:val="009156B7"/>
    <w:rsid w:val="00917D17"/>
    <w:rsid w:val="00917E0F"/>
    <w:rsid w:val="009200B6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7AA3"/>
    <w:rsid w:val="00940756"/>
    <w:rsid w:val="00940ACB"/>
    <w:rsid w:val="009422E7"/>
    <w:rsid w:val="0094337D"/>
    <w:rsid w:val="0094418F"/>
    <w:rsid w:val="00944813"/>
    <w:rsid w:val="0094664A"/>
    <w:rsid w:val="00946A9B"/>
    <w:rsid w:val="00950110"/>
    <w:rsid w:val="00952682"/>
    <w:rsid w:val="00952C33"/>
    <w:rsid w:val="00955A9E"/>
    <w:rsid w:val="00955ED7"/>
    <w:rsid w:val="00957354"/>
    <w:rsid w:val="00960441"/>
    <w:rsid w:val="009606E4"/>
    <w:rsid w:val="00961216"/>
    <w:rsid w:val="00961E35"/>
    <w:rsid w:val="009626F8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769E8"/>
    <w:rsid w:val="00982655"/>
    <w:rsid w:val="00982A54"/>
    <w:rsid w:val="0098415D"/>
    <w:rsid w:val="00984563"/>
    <w:rsid w:val="0098480D"/>
    <w:rsid w:val="00985C56"/>
    <w:rsid w:val="00986D42"/>
    <w:rsid w:val="00991843"/>
    <w:rsid w:val="00995D70"/>
    <w:rsid w:val="00996B8A"/>
    <w:rsid w:val="009A112F"/>
    <w:rsid w:val="009A2472"/>
    <w:rsid w:val="009A6D3C"/>
    <w:rsid w:val="009A77AD"/>
    <w:rsid w:val="009B0CA0"/>
    <w:rsid w:val="009B1E0C"/>
    <w:rsid w:val="009B3D88"/>
    <w:rsid w:val="009B4845"/>
    <w:rsid w:val="009B515D"/>
    <w:rsid w:val="009C000F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311C"/>
    <w:rsid w:val="009D5FCA"/>
    <w:rsid w:val="009D784C"/>
    <w:rsid w:val="009E1D7C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F4A"/>
    <w:rsid w:val="00A0713B"/>
    <w:rsid w:val="00A108A3"/>
    <w:rsid w:val="00A10BA1"/>
    <w:rsid w:val="00A12750"/>
    <w:rsid w:val="00A12F2F"/>
    <w:rsid w:val="00A13831"/>
    <w:rsid w:val="00A17D3B"/>
    <w:rsid w:val="00A226C3"/>
    <w:rsid w:val="00A244E9"/>
    <w:rsid w:val="00A24578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E32"/>
    <w:rsid w:val="00A64455"/>
    <w:rsid w:val="00A70918"/>
    <w:rsid w:val="00A73B96"/>
    <w:rsid w:val="00A814E5"/>
    <w:rsid w:val="00A81C73"/>
    <w:rsid w:val="00A81F63"/>
    <w:rsid w:val="00A8202B"/>
    <w:rsid w:val="00A8214E"/>
    <w:rsid w:val="00A82F7B"/>
    <w:rsid w:val="00A83DFE"/>
    <w:rsid w:val="00A844BF"/>
    <w:rsid w:val="00A85AB4"/>
    <w:rsid w:val="00A866C3"/>
    <w:rsid w:val="00A9078C"/>
    <w:rsid w:val="00A92710"/>
    <w:rsid w:val="00A939C0"/>
    <w:rsid w:val="00A93DE9"/>
    <w:rsid w:val="00A950FD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B06C6"/>
    <w:rsid w:val="00AB1246"/>
    <w:rsid w:val="00AB1429"/>
    <w:rsid w:val="00AB4ED5"/>
    <w:rsid w:val="00AB522F"/>
    <w:rsid w:val="00AB6E99"/>
    <w:rsid w:val="00AC01B7"/>
    <w:rsid w:val="00AC2371"/>
    <w:rsid w:val="00AC2AFA"/>
    <w:rsid w:val="00AC48D6"/>
    <w:rsid w:val="00AD0919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1000"/>
    <w:rsid w:val="00AF172F"/>
    <w:rsid w:val="00AF28FA"/>
    <w:rsid w:val="00AF2D47"/>
    <w:rsid w:val="00AF3E66"/>
    <w:rsid w:val="00AF42B6"/>
    <w:rsid w:val="00AF43FC"/>
    <w:rsid w:val="00AF5320"/>
    <w:rsid w:val="00AF5F10"/>
    <w:rsid w:val="00AF6235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4017"/>
    <w:rsid w:val="00B14A03"/>
    <w:rsid w:val="00B16F23"/>
    <w:rsid w:val="00B217E6"/>
    <w:rsid w:val="00B218AD"/>
    <w:rsid w:val="00B24422"/>
    <w:rsid w:val="00B253EC"/>
    <w:rsid w:val="00B3094E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7AC6"/>
    <w:rsid w:val="00B52884"/>
    <w:rsid w:val="00B569F7"/>
    <w:rsid w:val="00B57425"/>
    <w:rsid w:val="00B57FB0"/>
    <w:rsid w:val="00B64490"/>
    <w:rsid w:val="00B704C0"/>
    <w:rsid w:val="00B70A8E"/>
    <w:rsid w:val="00B71F5D"/>
    <w:rsid w:val="00B746F9"/>
    <w:rsid w:val="00B75E85"/>
    <w:rsid w:val="00B8006D"/>
    <w:rsid w:val="00B81063"/>
    <w:rsid w:val="00B812F1"/>
    <w:rsid w:val="00B81688"/>
    <w:rsid w:val="00B81C4A"/>
    <w:rsid w:val="00B82B64"/>
    <w:rsid w:val="00B83049"/>
    <w:rsid w:val="00B8389A"/>
    <w:rsid w:val="00B906F9"/>
    <w:rsid w:val="00B910ED"/>
    <w:rsid w:val="00B9130C"/>
    <w:rsid w:val="00B926F8"/>
    <w:rsid w:val="00B94629"/>
    <w:rsid w:val="00B95316"/>
    <w:rsid w:val="00B956E7"/>
    <w:rsid w:val="00B95752"/>
    <w:rsid w:val="00B95D80"/>
    <w:rsid w:val="00B96F35"/>
    <w:rsid w:val="00B97DE9"/>
    <w:rsid w:val="00BA1C1D"/>
    <w:rsid w:val="00BA20F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E7E"/>
    <w:rsid w:val="00BB7D06"/>
    <w:rsid w:val="00BC1B78"/>
    <w:rsid w:val="00BC5206"/>
    <w:rsid w:val="00BC78CE"/>
    <w:rsid w:val="00BD18A3"/>
    <w:rsid w:val="00BD2EB7"/>
    <w:rsid w:val="00BD3C6C"/>
    <w:rsid w:val="00BD5682"/>
    <w:rsid w:val="00BD6483"/>
    <w:rsid w:val="00BD6DB9"/>
    <w:rsid w:val="00BD7741"/>
    <w:rsid w:val="00BD7EAE"/>
    <w:rsid w:val="00BE1D9D"/>
    <w:rsid w:val="00BE2A85"/>
    <w:rsid w:val="00BE2DB0"/>
    <w:rsid w:val="00BE6EA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3574"/>
    <w:rsid w:val="00C172BB"/>
    <w:rsid w:val="00C20781"/>
    <w:rsid w:val="00C20822"/>
    <w:rsid w:val="00C22025"/>
    <w:rsid w:val="00C2240D"/>
    <w:rsid w:val="00C229BD"/>
    <w:rsid w:val="00C22D39"/>
    <w:rsid w:val="00C23680"/>
    <w:rsid w:val="00C2369D"/>
    <w:rsid w:val="00C25357"/>
    <w:rsid w:val="00C25A60"/>
    <w:rsid w:val="00C2735F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7CCC"/>
    <w:rsid w:val="00C47DCC"/>
    <w:rsid w:val="00C47ED8"/>
    <w:rsid w:val="00C51CB7"/>
    <w:rsid w:val="00C56D9F"/>
    <w:rsid w:val="00C60809"/>
    <w:rsid w:val="00C610B1"/>
    <w:rsid w:val="00C61E3C"/>
    <w:rsid w:val="00C61E82"/>
    <w:rsid w:val="00C64B1F"/>
    <w:rsid w:val="00C701E5"/>
    <w:rsid w:val="00C735B3"/>
    <w:rsid w:val="00C7586D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8782C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972"/>
    <w:rsid w:val="00CB3E65"/>
    <w:rsid w:val="00CB4FBD"/>
    <w:rsid w:val="00CB59AA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4B8F"/>
    <w:rsid w:val="00CD6DC5"/>
    <w:rsid w:val="00CD7E0C"/>
    <w:rsid w:val="00CE078F"/>
    <w:rsid w:val="00CE1530"/>
    <w:rsid w:val="00CE1A83"/>
    <w:rsid w:val="00CE1C6D"/>
    <w:rsid w:val="00CE2084"/>
    <w:rsid w:val="00CE3093"/>
    <w:rsid w:val="00CE3D33"/>
    <w:rsid w:val="00CE4398"/>
    <w:rsid w:val="00CF069D"/>
    <w:rsid w:val="00CF08BA"/>
    <w:rsid w:val="00CF21DE"/>
    <w:rsid w:val="00CF335B"/>
    <w:rsid w:val="00CF5C3B"/>
    <w:rsid w:val="00CF60DC"/>
    <w:rsid w:val="00CF6A35"/>
    <w:rsid w:val="00CF74FF"/>
    <w:rsid w:val="00D01267"/>
    <w:rsid w:val="00D018CF"/>
    <w:rsid w:val="00D020E8"/>
    <w:rsid w:val="00D033DB"/>
    <w:rsid w:val="00D03929"/>
    <w:rsid w:val="00D07F4E"/>
    <w:rsid w:val="00D100DC"/>
    <w:rsid w:val="00D10149"/>
    <w:rsid w:val="00D10B2C"/>
    <w:rsid w:val="00D1361D"/>
    <w:rsid w:val="00D1468A"/>
    <w:rsid w:val="00D178AB"/>
    <w:rsid w:val="00D215AE"/>
    <w:rsid w:val="00D247A3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6A0F"/>
    <w:rsid w:val="00D6014A"/>
    <w:rsid w:val="00D6068D"/>
    <w:rsid w:val="00D6186C"/>
    <w:rsid w:val="00D61C2B"/>
    <w:rsid w:val="00D623CD"/>
    <w:rsid w:val="00D63D14"/>
    <w:rsid w:val="00D64FD3"/>
    <w:rsid w:val="00D65E06"/>
    <w:rsid w:val="00D70563"/>
    <w:rsid w:val="00D71364"/>
    <w:rsid w:val="00D72B23"/>
    <w:rsid w:val="00D74172"/>
    <w:rsid w:val="00D74C09"/>
    <w:rsid w:val="00D75770"/>
    <w:rsid w:val="00D7621E"/>
    <w:rsid w:val="00D81A24"/>
    <w:rsid w:val="00D822DD"/>
    <w:rsid w:val="00D82732"/>
    <w:rsid w:val="00D82D2F"/>
    <w:rsid w:val="00D84CFE"/>
    <w:rsid w:val="00D84D0F"/>
    <w:rsid w:val="00D8586B"/>
    <w:rsid w:val="00D86E22"/>
    <w:rsid w:val="00D94E95"/>
    <w:rsid w:val="00D95A1D"/>
    <w:rsid w:val="00D96D17"/>
    <w:rsid w:val="00DA067B"/>
    <w:rsid w:val="00DA1F28"/>
    <w:rsid w:val="00DA43EE"/>
    <w:rsid w:val="00DA456F"/>
    <w:rsid w:val="00DA4F7F"/>
    <w:rsid w:val="00DA6129"/>
    <w:rsid w:val="00DA740E"/>
    <w:rsid w:val="00DA7953"/>
    <w:rsid w:val="00DB0D4B"/>
    <w:rsid w:val="00DB204C"/>
    <w:rsid w:val="00DB5431"/>
    <w:rsid w:val="00DB5C1D"/>
    <w:rsid w:val="00DB7D71"/>
    <w:rsid w:val="00DB7FA2"/>
    <w:rsid w:val="00DC019E"/>
    <w:rsid w:val="00DC26B2"/>
    <w:rsid w:val="00DC2C94"/>
    <w:rsid w:val="00DC456A"/>
    <w:rsid w:val="00DC4858"/>
    <w:rsid w:val="00DC494C"/>
    <w:rsid w:val="00DC5137"/>
    <w:rsid w:val="00DC60AF"/>
    <w:rsid w:val="00DC6574"/>
    <w:rsid w:val="00DD0271"/>
    <w:rsid w:val="00DD134C"/>
    <w:rsid w:val="00DD2700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365E"/>
    <w:rsid w:val="00DF36DF"/>
    <w:rsid w:val="00DF4773"/>
    <w:rsid w:val="00DF4A9F"/>
    <w:rsid w:val="00DF4E5F"/>
    <w:rsid w:val="00DF66A5"/>
    <w:rsid w:val="00DF7BCA"/>
    <w:rsid w:val="00E0037B"/>
    <w:rsid w:val="00E0187A"/>
    <w:rsid w:val="00E02233"/>
    <w:rsid w:val="00E029AA"/>
    <w:rsid w:val="00E03265"/>
    <w:rsid w:val="00E06AC3"/>
    <w:rsid w:val="00E06C23"/>
    <w:rsid w:val="00E07551"/>
    <w:rsid w:val="00E07DDE"/>
    <w:rsid w:val="00E105CA"/>
    <w:rsid w:val="00E11741"/>
    <w:rsid w:val="00E11A5C"/>
    <w:rsid w:val="00E1239F"/>
    <w:rsid w:val="00E13916"/>
    <w:rsid w:val="00E14AAF"/>
    <w:rsid w:val="00E1556E"/>
    <w:rsid w:val="00E15D03"/>
    <w:rsid w:val="00E1709F"/>
    <w:rsid w:val="00E20601"/>
    <w:rsid w:val="00E20A54"/>
    <w:rsid w:val="00E22070"/>
    <w:rsid w:val="00E253D7"/>
    <w:rsid w:val="00E26441"/>
    <w:rsid w:val="00E278A4"/>
    <w:rsid w:val="00E310DC"/>
    <w:rsid w:val="00E31C73"/>
    <w:rsid w:val="00E3320E"/>
    <w:rsid w:val="00E3510E"/>
    <w:rsid w:val="00E36605"/>
    <w:rsid w:val="00E37A12"/>
    <w:rsid w:val="00E4383F"/>
    <w:rsid w:val="00E43A6B"/>
    <w:rsid w:val="00E45EC9"/>
    <w:rsid w:val="00E53B8E"/>
    <w:rsid w:val="00E55E87"/>
    <w:rsid w:val="00E55F81"/>
    <w:rsid w:val="00E61976"/>
    <w:rsid w:val="00E62D70"/>
    <w:rsid w:val="00E632C4"/>
    <w:rsid w:val="00E635FB"/>
    <w:rsid w:val="00E654FC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C2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40D"/>
    <w:rsid w:val="00EC46C8"/>
    <w:rsid w:val="00EC47DE"/>
    <w:rsid w:val="00EC48D5"/>
    <w:rsid w:val="00EC5FB0"/>
    <w:rsid w:val="00EC7DE1"/>
    <w:rsid w:val="00ED0C12"/>
    <w:rsid w:val="00ED0FFD"/>
    <w:rsid w:val="00ED12EA"/>
    <w:rsid w:val="00ED4878"/>
    <w:rsid w:val="00ED5E72"/>
    <w:rsid w:val="00EE2EA5"/>
    <w:rsid w:val="00EE35CF"/>
    <w:rsid w:val="00EE4615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676F"/>
    <w:rsid w:val="00F06794"/>
    <w:rsid w:val="00F10F56"/>
    <w:rsid w:val="00F14253"/>
    <w:rsid w:val="00F17195"/>
    <w:rsid w:val="00F173CB"/>
    <w:rsid w:val="00F2256E"/>
    <w:rsid w:val="00F225C6"/>
    <w:rsid w:val="00F228DD"/>
    <w:rsid w:val="00F2497C"/>
    <w:rsid w:val="00F26B0C"/>
    <w:rsid w:val="00F272CD"/>
    <w:rsid w:val="00F328A7"/>
    <w:rsid w:val="00F32AF7"/>
    <w:rsid w:val="00F34DB3"/>
    <w:rsid w:val="00F363BC"/>
    <w:rsid w:val="00F3653D"/>
    <w:rsid w:val="00F36986"/>
    <w:rsid w:val="00F376EC"/>
    <w:rsid w:val="00F37742"/>
    <w:rsid w:val="00F37AC9"/>
    <w:rsid w:val="00F4105B"/>
    <w:rsid w:val="00F428B8"/>
    <w:rsid w:val="00F43BEC"/>
    <w:rsid w:val="00F50B77"/>
    <w:rsid w:val="00F5138E"/>
    <w:rsid w:val="00F52AEC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650A"/>
    <w:rsid w:val="00F67634"/>
    <w:rsid w:val="00F70082"/>
    <w:rsid w:val="00F70A6E"/>
    <w:rsid w:val="00F70D2C"/>
    <w:rsid w:val="00F766EE"/>
    <w:rsid w:val="00F80333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2234"/>
    <w:rsid w:val="00FA2298"/>
    <w:rsid w:val="00FA5A56"/>
    <w:rsid w:val="00FA6C30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30C9"/>
    <w:rsid w:val="00FC3149"/>
    <w:rsid w:val="00FC3D1F"/>
    <w:rsid w:val="00FC4BF1"/>
    <w:rsid w:val="00FC682C"/>
    <w:rsid w:val="00FD098B"/>
    <w:rsid w:val="00FD2C61"/>
    <w:rsid w:val="00FD36B7"/>
    <w:rsid w:val="00FD4440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B44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1EC0C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3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3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3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31"/>
      </w:numPr>
    </w:pPr>
  </w:style>
  <w:style w:type="numbering" w:customStyle="1" w:styleId="Styl42">
    <w:name w:val="Styl42"/>
    <w:rsid w:val="00081E0C"/>
    <w:pPr>
      <w:numPr>
        <w:numId w:val="2"/>
      </w:numPr>
    </w:pPr>
  </w:style>
  <w:style w:type="numbering" w:customStyle="1" w:styleId="Styl4">
    <w:name w:val="Styl4"/>
    <w:rsid w:val="00081E0C"/>
    <w:pPr>
      <w:numPr>
        <w:numId w:val="24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druszcz@wip.pw.edu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F300-5A4C-4C42-B370-DAE5E34B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7505</Words>
  <Characters>45035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Artur Soroczyński</cp:lastModifiedBy>
  <cp:revision>2</cp:revision>
  <cp:lastPrinted>2019-11-26T11:14:00Z</cp:lastPrinted>
  <dcterms:created xsi:type="dcterms:W3CDTF">2019-11-26T11:15:00Z</dcterms:created>
  <dcterms:modified xsi:type="dcterms:W3CDTF">2019-11-26T11:15:00Z</dcterms:modified>
</cp:coreProperties>
</file>