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C4" w:rsidRPr="005372CD" w:rsidRDefault="001965C4" w:rsidP="005372CD">
      <w:pPr>
        <w:spacing w:line="240" w:lineRule="auto"/>
        <w:ind w:firstLine="0"/>
        <w:rPr>
          <w:rFonts w:ascii="Times New Roman" w:hAnsi="Times New Roman"/>
          <w:b/>
          <w:lang w:val="en-US"/>
        </w:rPr>
      </w:pPr>
    </w:p>
    <w:p w:rsidR="005372CD" w:rsidRPr="00987DC8" w:rsidRDefault="005372CD" w:rsidP="005372CD">
      <w:pPr>
        <w:spacing w:line="240" w:lineRule="auto"/>
        <w:ind w:firstLine="0"/>
        <w:rPr>
          <w:rFonts w:ascii="Times New Roman" w:hAnsi="Times New Roman"/>
          <w:b/>
        </w:rPr>
      </w:pPr>
      <w:r w:rsidRPr="00987DC8">
        <w:rPr>
          <w:rFonts w:ascii="Times New Roman" w:hAnsi="Times New Roman"/>
          <w:b/>
        </w:rPr>
        <w:t>Opis PW</w:t>
      </w:r>
      <w:r w:rsidR="008F2E2F">
        <w:rPr>
          <w:rFonts w:ascii="Times New Roman" w:hAnsi="Times New Roman"/>
          <w:b/>
        </w:rPr>
        <w:t xml:space="preserve"> </w:t>
      </w:r>
      <w:r w:rsidR="008F2E2F" w:rsidRPr="008F2E2F">
        <w:rPr>
          <w:rFonts w:ascii="Times New Roman" w:hAnsi="Times New Roman"/>
          <w:bCs/>
          <w:sz w:val="18"/>
          <w:szCs w:val="18"/>
        </w:rPr>
        <w:t>(na podstawie sprawozdania Rektora z okresu 09.2019-08.2020)</w:t>
      </w:r>
    </w:p>
    <w:p w:rsidR="005372CD" w:rsidRPr="00987DC8" w:rsidRDefault="005372CD" w:rsidP="005372CD">
      <w:pPr>
        <w:spacing w:line="240" w:lineRule="auto"/>
        <w:ind w:firstLine="0"/>
        <w:rPr>
          <w:rFonts w:ascii="Times New Roman" w:hAnsi="Times New Roman"/>
          <w:b/>
        </w:rPr>
      </w:pPr>
      <w:bookmarkStart w:id="0" w:name="_GoBack"/>
      <w:bookmarkEnd w:id="0"/>
    </w:p>
    <w:p w:rsidR="00A85BBC" w:rsidRDefault="00703E32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 w:rsidRPr="00A85BBC">
        <w:rPr>
          <w:rFonts w:asciiTheme="minorHAnsi" w:hAnsiTheme="minorHAnsi"/>
          <w:bCs/>
          <w:sz w:val="22"/>
          <w:szCs w:val="22"/>
          <w:lang w:val="pl-PL"/>
        </w:rPr>
        <w:t>Politechnika Warszawska</w:t>
      </w:r>
      <w:r w:rsidR="00A85BBC" w:rsidRPr="00A85BBC">
        <w:rPr>
          <w:rFonts w:asciiTheme="minorHAnsi" w:hAnsiTheme="minorHAnsi"/>
          <w:bCs/>
          <w:sz w:val="22"/>
          <w:szCs w:val="22"/>
          <w:lang w:val="pl-PL"/>
        </w:rPr>
        <w:t xml:space="preserve"> jest techniczną uczelnią bad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awczą, któr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>ej tradycje sięgają XIX</w:t>
      </w:r>
      <w:r w:rsidR="00A85BBC" w:rsidRPr="00A85BBC">
        <w:rPr>
          <w:rFonts w:asciiTheme="minorHAnsi" w:hAnsiTheme="minorHAnsi"/>
          <w:bCs/>
          <w:sz w:val="22"/>
          <w:szCs w:val="22"/>
          <w:lang w:val="pl-PL"/>
        </w:rPr>
        <w:t xml:space="preserve"> wieku.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Jest instytucją zorientowaną na </w:t>
      </w:r>
      <w:r w:rsidR="002E79A4">
        <w:rPr>
          <w:rFonts w:asciiTheme="minorHAnsi" w:hAnsiTheme="minorHAnsi"/>
          <w:bCs/>
          <w:sz w:val="22"/>
          <w:szCs w:val="22"/>
          <w:lang w:val="pl-PL"/>
        </w:rPr>
        <w:t>przyszłość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>, łącz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ącą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wysoką jakość nauczania z badaniami i innowacjami na światowym poziomie. PW zajmuje pierwsze miejsce wśród polskich uczelni technicznych. Studia w PW prowadzone są na wszystkich poziomach – </w:t>
      </w:r>
      <w:r w:rsidR="002E79A4">
        <w:rPr>
          <w:rFonts w:asciiTheme="minorHAnsi" w:hAnsiTheme="minorHAnsi"/>
          <w:bCs/>
          <w:sz w:val="22"/>
          <w:szCs w:val="22"/>
          <w:lang w:val="pl-PL"/>
        </w:rPr>
        <w:t>inżynierskim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>, magisterskim i doktoranckim we wszystkich dziedzinach techniki, od inżynierii lądowej i architektury, po optoelektronikę, nan</w:t>
      </w:r>
      <w:r w:rsidR="002E79A4">
        <w:rPr>
          <w:rFonts w:asciiTheme="minorHAnsi" w:hAnsiTheme="minorHAnsi"/>
          <w:bCs/>
          <w:sz w:val="22"/>
          <w:szCs w:val="22"/>
          <w:lang w:val="pl-PL"/>
        </w:rPr>
        <w:t>o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>technologię materiałową, biotechnologię i technologię biomedyczną. Wysoko wykwalifikowani pracownicy prowadzą badania w niemalże wszystkich dziedzinach techniki i w wielu dyscyplinach nietechnicznych (np. zarządzanie, biznes i administracja) na 19 wydziałach i 1 kolegium. PW zatrudnia 24</w:t>
      </w:r>
      <w:r w:rsidR="004834FC">
        <w:rPr>
          <w:rFonts w:asciiTheme="minorHAnsi" w:hAnsiTheme="minorHAnsi"/>
          <w:bCs/>
          <w:sz w:val="22"/>
          <w:szCs w:val="22"/>
          <w:lang w:val="pl-PL"/>
        </w:rPr>
        <w:t>49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nauczycieli akademickich, w tym 5</w:t>
      </w:r>
      <w:r w:rsidR="004834FC">
        <w:rPr>
          <w:rFonts w:asciiTheme="minorHAnsi" w:hAnsiTheme="minorHAnsi"/>
          <w:bCs/>
          <w:sz w:val="22"/>
          <w:szCs w:val="22"/>
          <w:lang w:val="pl-PL"/>
        </w:rPr>
        <w:t>73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profesorów</w:t>
      </w:r>
      <w:r w:rsidR="00BA0E36">
        <w:rPr>
          <w:rFonts w:asciiTheme="minorHAnsi" w:hAnsiTheme="minorHAnsi"/>
          <w:bCs/>
          <w:sz w:val="22"/>
          <w:szCs w:val="22"/>
          <w:lang w:val="pl-PL"/>
        </w:rPr>
        <w:t>,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="00F91E03">
        <w:rPr>
          <w:rFonts w:asciiTheme="minorHAnsi" w:hAnsiTheme="minorHAnsi"/>
          <w:bCs/>
          <w:sz w:val="22"/>
          <w:szCs w:val="22"/>
          <w:lang w:val="pl-PL"/>
        </w:rPr>
        <w:t>oraz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2</w:t>
      </w:r>
      <w:r w:rsidR="004834FC">
        <w:rPr>
          <w:rFonts w:asciiTheme="minorHAnsi" w:hAnsiTheme="minorHAnsi"/>
          <w:bCs/>
          <w:sz w:val="22"/>
          <w:szCs w:val="22"/>
          <w:lang w:val="pl-PL"/>
        </w:rPr>
        <w:t>591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pracowników technicznych i administracyjnych. Kształci ponad </w:t>
      </w:r>
      <w:r w:rsidR="004834FC">
        <w:rPr>
          <w:rFonts w:asciiTheme="minorHAnsi" w:hAnsiTheme="minorHAnsi"/>
          <w:bCs/>
          <w:sz w:val="22"/>
          <w:szCs w:val="22"/>
          <w:lang w:val="pl-PL"/>
        </w:rPr>
        <w:t>25 133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studentów, gł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ó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wnie w trybie dziennym (w tym </w:t>
      </w:r>
      <w:r w:rsidR="00DD330C">
        <w:rPr>
          <w:rFonts w:asciiTheme="minorHAnsi" w:hAnsiTheme="minorHAnsi"/>
          <w:bCs/>
          <w:sz w:val="22"/>
          <w:szCs w:val="22"/>
          <w:lang w:val="pl-PL"/>
        </w:rPr>
        <w:t>985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na studiach doktoranckich). Uczelnię rocznie opuszcza około 5</w:t>
      </w:r>
      <w:r w:rsidR="004834FC">
        <w:rPr>
          <w:rFonts w:asciiTheme="minorHAnsi" w:hAnsiTheme="minorHAnsi"/>
          <w:bCs/>
          <w:sz w:val="22"/>
          <w:szCs w:val="22"/>
          <w:lang w:val="pl-PL"/>
        </w:rPr>
        <w:t>5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>00 absolwentów.</w:t>
      </w:r>
    </w:p>
    <w:p w:rsidR="00A85BBC" w:rsidRDefault="00A85BB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A85BBC" w:rsidRDefault="00A85BB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O uznanej renomie PW świadczy ponad 100 </w:t>
      </w:r>
      <w:r w:rsidR="002E79A4">
        <w:rPr>
          <w:rFonts w:asciiTheme="minorHAnsi" w:hAnsiTheme="minorHAnsi"/>
          <w:bCs/>
          <w:sz w:val="22"/>
          <w:szCs w:val="22"/>
          <w:lang w:val="pl-PL"/>
        </w:rPr>
        <w:t>międzynarodowych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umów o współpracy akademickiej i badawczej z uczelniami, ośrodkami naukowymi i przemysłowymi z 50 krajów z całego świata. Międzynarodowa współpraca, ciągła poprawa jakości i 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lepszy wizerunek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– te priorytety są mocno 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akcentowane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w celu podniesienia pozycji PW jako wiodącej uczelni technicznej i </w:t>
      </w:r>
      <w:r w:rsidR="00F91E03">
        <w:rPr>
          <w:rFonts w:asciiTheme="minorHAnsi" w:hAnsiTheme="minorHAnsi"/>
          <w:bCs/>
          <w:sz w:val="22"/>
          <w:szCs w:val="22"/>
          <w:lang w:val="pl-PL"/>
        </w:rPr>
        <w:t>aby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osiągn</w:t>
      </w:r>
      <w:r w:rsidR="00F91E03">
        <w:rPr>
          <w:rFonts w:asciiTheme="minorHAnsi" w:hAnsiTheme="minorHAnsi"/>
          <w:bCs/>
          <w:sz w:val="22"/>
          <w:szCs w:val="22"/>
          <w:lang w:val="pl-PL"/>
        </w:rPr>
        <w:t>ąć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długoterminow</w:t>
      </w:r>
      <w:r w:rsidR="00F91E03">
        <w:rPr>
          <w:rFonts w:asciiTheme="minorHAnsi" w:hAnsiTheme="minorHAnsi"/>
          <w:bCs/>
          <w:sz w:val="22"/>
          <w:szCs w:val="22"/>
          <w:lang w:val="pl-PL"/>
        </w:rPr>
        <w:t>y cel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– internacjonalizacji i integracji sieci politycznej, ekonomicznej i akademickiej.</w:t>
      </w:r>
    </w:p>
    <w:p w:rsidR="00A85BBC" w:rsidRDefault="00A85BB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DD330C" w:rsidRDefault="002E79A4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PW 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bierze udział w ponad </w:t>
      </w:r>
      <w:r w:rsidR="00DD330C">
        <w:rPr>
          <w:rFonts w:asciiTheme="minorHAnsi" w:hAnsiTheme="minorHAnsi"/>
          <w:bCs/>
          <w:sz w:val="22"/>
          <w:szCs w:val="22"/>
          <w:lang w:val="pl-PL"/>
        </w:rPr>
        <w:t>350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projektach badawczych finansowanych przez Ministerstwo Nauki i Szkolnictwa Wyższego, przez polskie agencje pow</w:t>
      </w:r>
      <w:r w:rsidR="00F91E03">
        <w:rPr>
          <w:rFonts w:asciiTheme="minorHAnsi" w:hAnsiTheme="minorHAnsi"/>
          <w:bCs/>
          <w:sz w:val="22"/>
          <w:szCs w:val="22"/>
          <w:lang w:val="pl-PL"/>
        </w:rPr>
        <w:t>oł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ane do finansowania badań: Narodowe Centrum Nauki </w:t>
      </w:r>
      <w:r w:rsidR="00987DC8">
        <w:rPr>
          <w:rFonts w:asciiTheme="minorHAnsi" w:hAnsiTheme="minorHAnsi"/>
          <w:bCs/>
          <w:sz w:val="22"/>
          <w:szCs w:val="22"/>
          <w:lang w:val="pl-PL"/>
        </w:rPr>
        <w:t>oraz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Narodowe Centrum Badań i Rozwoju, przez Komisję Europejską, a także przez przemysł.</w:t>
      </w:r>
    </w:p>
    <w:p w:rsidR="00DD330C" w:rsidRDefault="00DD330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DD330C" w:rsidRDefault="00A85BB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Uczelnia aktywnie uczest</w:t>
      </w:r>
      <w:r w:rsidR="002E79A4">
        <w:rPr>
          <w:rFonts w:asciiTheme="minorHAnsi" w:hAnsiTheme="minorHAnsi"/>
          <w:bCs/>
          <w:sz w:val="22"/>
          <w:szCs w:val="22"/>
          <w:lang w:val="pl-PL"/>
        </w:rPr>
        <w:t>niczy w Programach Ramowych Unii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 Europejskiej: </w:t>
      </w:r>
    </w:p>
    <w:p w:rsidR="002011A7" w:rsidRDefault="00DD330C" w:rsidP="005372CD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w ramach Programu Horyzont 2020 Politechnika Warszawska realizuje - 41</w:t>
      </w:r>
      <w:r w:rsidR="00A85BBC">
        <w:rPr>
          <w:rFonts w:asciiTheme="minorHAnsi" w:hAnsiTheme="minorHAnsi"/>
          <w:bCs/>
          <w:sz w:val="22"/>
          <w:szCs w:val="22"/>
          <w:lang w:val="pl-PL"/>
        </w:rPr>
        <w:t xml:space="preserve"> projektów </w:t>
      </w:r>
      <w:r w:rsidR="002011A7">
        <w:rPr>
          <w:rFonts w:asciiTheme="minorHAnsi" w:hAnsiTheme="minorHAnsi"/>
          <w:bCs/>
          <w:sz w:val="22"/>
          <w:szCs w:val="22"/>
          <w:lang w:val="pl-PL"/>
        </w:rPr>
        <w:t>(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w okresie </w:t>
      </w:r>
      <w:r w:rsidR="002011A7">
        <w:rPr>
          <w:rFonts w:asciiTheme="minorHAnsi" w:hAnsiTheme="minorHAnsi"/>
          <w:bCs/>
          <w:sz w:val="22"/>
          <w:szCs w:val="22"/>
          <w:lang w:val="pl-PL"/>
        </w:rPr>
        <w:t>09.2019 - 08.2020 zostały złożone 52 wnioski),</w:t>
      </w:r>
    </w:p>
    <w:p w:rsidR="002011A7" w:rsidRDefault="002011A7" w:rsidP="002011A7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w ramach innych programów międzynarodowych: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-</w:t>
      </w:r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COST (European Cooperation in Science and Technology),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-</w:t>
      </w:r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CAMS (Copernicus Atmosphere Monitoring Service)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prowadzony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przez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ECMWF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(The European Centre for Medium-Range Weather Forecasts), 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 w:rsidRPr="002011A7">
        <w:rPr>
          <w:rFonts w:asciiTheme="minorHAnsi" w:hAnsiTheme="minorHAnsi"/>
          <w:bCs/>
          <w:sz w:val="22"/>
          <w:szCs w:val="22"/>
          <w:lang w:val="pl-PL"/>
        </w:rPr>
        <w:t>-Projekty realizowane we współpracy z ESA (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European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Space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Agency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-</w:t>
      </w:r>
      <w:r w:rsidRPr="002011A7">
        <w:rPr>
          <w:rFonts w:asciiTheme="minorHAnsi" w:hAnsiTheme="minorHAnsi"/>
          <w:bCs/>
          <w:sz w:val="22"/>
          <w:szCs w:val="22"/>
          <w:lang w:val="pl-PL"/>
        </w:rPr>
        <w:t>Projekty realizowane w ramach EDA (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European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Defence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Agency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-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Projekty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finansowane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z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grantów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amerykańskich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(Air Force Office of Scientific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Research, Office of Naval Research),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 w:rsidRPr="002011A7">
        <w:rPr>
          <w:rFonts w:asciiTheme="minorHAnsi" w:hAnsiTheme="minorHAnsi"/>
          <w:bCs/>
          <w:sz w:val="22"/>
          <w:szCs w:val="22"/>
          <w:lang w:val="en-US"/>
        </w:rPr>
        <w:t>-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Współpraca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z European Spallation Source ERIC,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-</w:t>
      </w:r>
      <w:r w:rsidRPr="002011A7">
        <w:rPr>
          <w:rFonts w:asciiTheme="minorHAnsi" w:hAnsiTheme="minorHAnsi"/>
          <w:bCs/>
          <w:sz w:val="22"/>
          <w:szCs w:val="22"/>
          <w:lang w:val="pl-PL"/>
        </w:rPr>
        <w:t>Współpraca z DESY (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Deutsches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Elektronen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-Synchrotron),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 w:rsidRPr="002011A7">
        <w:rPr>
          <w:rFonts w:asciiTheme="minorHAnsi" w:hAnsiTheme="minorHAnsi"/>
          <w:bCs/>
          <w:sz w:val="22"/>
          <w:szCs w:val="22"/>
          <w:lang w:val="en-US"/>
        </w:rPr>
        <w:t>-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Współpraca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z ETRI (Electronics and Telecommunications Research Institute),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-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Współpraca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z FAIR (Facility for Antiproton and Ion Research in Europe GmbH)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w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ramach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eksperymentu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CBM (Compressed Baryonic Matter), </w:t>
      </w:r>
    </w:p>
    <w:p w:rsidR="008F2E2F" w:rsidRPr="002011A7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-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en-US"/>
        </w:rPr>
        <w:t>Współpraca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en-US"/>
        </w:rPr>
        <w:t xml:space="preserve"> z CEA (French Alternative Energies and Atomic Energy Commission), </w:t>
      </w:r>
    </w:p>
    <w:p w:rsid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-</w:t>
      </w:r>
      <w:r w:rsidRPr="002011A7">
        <w:rPr>
          <w:rFonts w:asciiTheme="minorHAnsi" w:hAnsiTheme="minorHAnsi"/>
          <w:bCs/>
          <w:sz w:val="22"/>
          <w:szCs w:val="22"/>
          <w:lang w:val="pl-PL"/>
        </w:rPr>
        <w:t>Współpraca z EEA (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European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Economic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proofErr w:type="spellStart"/>
      <w:r w:rsidRPr="002011A7">
        <w:rPr>
          <w:rFonts w:asciiTheme="minorHAnsi" w:hAnsiTheme="minorHAnsi"/>
          <w:bCs/>
          <w:sz w:val="22"/>
          <w:szCs w:val="22"/>
          <w:lang w:val="pl-PL"/>
        </w:rPr>
        <w:t>Area</w:t>
      </w:r>
      <w:proofErr w:type="spellEnd"/>
      <w:r w:rsidRPr="002011A7">
        <w:rPr>
          <w:rFonts w:asciiTheme="minorHAnsi" w:hAnsiTheme="minorHAnsi"/>
          <w:bCs/>
          <w:sz w:val="22"/>
          <w:szCs w:val="22"/>
          <w:lang w:val="pl-PL"/>
        </w:rPr>
        <w:t xml:space="preserve">). </w:t>
      </w:r>
    </w:p>
    <w:p w:rsidR="00A85BBC" w:rsidRDefault="008F2E2F" w:rsidP="002011A7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W</w:t>
      </w:r>
      <w:r w:rsidR="002011A7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pl-PL"/>
        </w:rPr>
        <w:t xml:space="preserve">ramach innych programów w </w:t>
      </w:r>
      <w:r w:rsidR="002011A7">
        <w:rPr>
          <w:rFonts w:asciiTheme="minorHAnsi" w:hAnsiTheme="minorHAnsi"/>
          <w:bCs/>
          <w:sz w:val="22"/>
          <w:szCs w:val="22"/>
          <w:lang w:val="pl-PL"/>
        </w:rPr>
        <w:t>okresie 09.2019 – 08.2020 złożonych został 12 wniosków na realizację, w ty</w:t>
      </w:r>
      <w:r>
        <w:rPr>
          <w:rFonts w:asciiTheme="minorHAnsi" w:hAnsiTheme="minorHAnsi"/>
          <w:bCs/>
          <w:sz w:val="22"/>
          <w:szCs w:val="22"/>
          <w:lang w:val="pl-PL"/>
        </w:rPr>
        <w:t>m</w:t>
      </w:r>
      <w:r w:rsidR="002011A7">
        <w:rPr>
          <w:rFonts w:asciiTheme="minorHAnsi" w:hAnsiTheme="minorHAnsi"/>
          <w:bCs/>
          <w:sz w:val="22"/>
          <w:szCs w:val="22"/>
          <w:lang w:val="pl-PL"/>
        </w:rPr>
        <w:t xml:space="preserve"> czasie 2 wnioski uzyskały finansowanie,</w:t>
      </w:r>
    </w:p>
    <w:p w:rsidR="002011A7" w:rsidRDefault="002011A7" w:rsidP="002011A7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8F2E2F" w:rsidRPr="008F2E2F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W nowej perspektywie UE 2014-2020 projekty składane były do m.in. </w:t>
      </w:r>
      <w:proofErr w:type="spellStart"/>
      <w:r w:rsidRPr="008F2E2F">
        <w:rPr>
          <w:rFonts w:asciiTheme="minorHAnsi" w:hAnsiTheme="minorHAnsi"/>
          <w:bCs/>
          <w:sz w:val="22"/>
          <w:szCs w:val="22"/>
          <w:lang w:val="pl-PL"/>
        </w:rPr>
        <w:t>NCBiR</w:t>
      </w:r>
      <w:proofErr w:type="spellEnd"/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, FNP, CPPC, </w:t>
      </w:r>
    </w:p>
    <w:p w:rsidR="008F2E2F" w:rsidRPr="008F2E2F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MJWPU, </w:t>
      </w:r>
      <w:proofErr w:type="spellStart"/>
      <w:r w:rsidRPr="008F2E2F">
        <w:rPr>
          <w:rFonts w:asciiTheme="minorHAnsi" w:hAnsiTheme="minorHAnsi"/>
          <w:bCs/>
          <w:sz w:val="22"/>
          <w:szCs w:val="22"/>
          <w:lang w:val="pl-PL"/>
        </w:rPr>
        <w:t>MNiSW</w:t>
      </w:r>
      <w:proofErr w:type="spellEnd"/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, NFOŚiGW, </w:t>
      </w:r>
      <w:proofErr w:type="spellStart"/>
      <w:r w:rsidRPr="008F2E2F">
        <w:rPr>
          <w:rFonts w:asciiTheme="minorHAnsi" w:hAnsiTheme="minorHAnsi"/>
          <w:bCs/>
          <w:sz w:val="22"/>
          <w:szCs w:val="22"/>
          <w:lang w:val="pl-PL"/>
        </w:rPr>
        <w:t>MFiPR</w:t>
      </w:r>
      <w:proofErr w:type="spellEnd"/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, w ramach: </w:t>
      </w:r>
    </w:p>
    <w:p w:rsidR="008F2E2F" w:rsidRPr="008F2E2F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- </w:t>
      </w: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Programu Operacyjnego Wiedza Edukacja Rozwój, Regionalnego Programu </w:t>
      </w:r>
    </w:p>
    <w:p w:rsidR="008F2E2F" w:rsidRPr="008F2E2F" w:rsidRDefault="008F2E2F" w:rsidP="008F2E2F">
      <w:pPr>
        <w:pStyle w:val="Akapitzlist"/>
        <w:ind w:left="142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Operacyjnego Województwa Śląskiego, </w:t>
      </w:r>
    </w:p>
    <w:p w:rsidR="008F2E2F" w:rsidRPr="008F2E2F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- </w:t>
      </w: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Programu Operacyjnego Inteligentny Rozwój </w:t>
      </w:r>
    </w:p>
    <w:p w:rsidR="008F2E2F" w:rsidRPr="008F2E2F" w:rsidRDefault="008F2E2F" w:rsidP="008F2E2F">
      <w:pPr>
        <w:pStyle w:val="Akapitzlist"/>
        <w:ind w:left="0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- </w:t>
      </w: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Program Operacyjny Pomoc Techniczna </w:t>
      </w:r>
    </w:p>
    <w:p w:rsidR="008F2E2F" w:rsidRP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lastRenderedPageBreak/>
        <w:t xml:space="preserve">- </w:t>
      </w: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Program Operacyjny Infrastruktura i Środowisko </w:t>
      </w:r>
    </w:p>
    <w:p w:rsidR="008F2E2F" w:rsidRP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 xml:space="preserve">- </w:t>
      </w: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Norweskiego Mechanizmu Finansowego i Mechanizmu Finansowego Europejskiego </w:t>
      </w:r>
    </w:p>
    <w:p w:rsidR="008F2E2F" w:rsidRPr="008F2E2F" w:rsidRDefault="008F2E2F" w:rsidP="008F2E2F">
      <w:pPr>
        <w:pStyle w:val="Akapitzlist"/>
        <w:ind w:left="142"/>
        <w:jc w:val="both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Obszaru Gospodarczego. </w:t>
      </w:r>
    </w:p>
    <w:p w:rsidR="008F2E2F" w:rsidRP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W okresie sprawozdawczym do instytucji finansujących zostało złożonych 69 nowych projektów (w ramach nowej perspektywy finansowej UE 2014-2020 oraz Norweskiego Mechanizmu Finansowego przyznanych do dofinansowania zostało 18 nowych projektów. Aktualnie na uczelni realizowanych jest 101 projektów w ramach funduszy strukturalnych Unii </w:t>
      </w:r>
    </w:p>
    <w:p w:rsidR="008F2E2F" w:rsidRP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  <w:r w:rsidRPr="008F2E2F">
        <w:rPr>
          <w:rFonts w:asciiTheme="minorHAnsi" w:hAnsiTheme="minorHAnsi"/>
          <w:bCs/>
          <w:sz w:val="22"/>
          <w:szCs w:val="22"/>
          <w:lang w:val="pl-PL"/>
        </w:rPr>
        <w:t xml:space="preserve">Europejskiej. Liczbę realizowanych oraz złożonych i przyznanych projektów z funduszy strukturalnych UE oraz Inicjatyw Wspólnotowych (perspektywa finansowa UE 2014 - 2020) przedstawia tabela poniżej. </w:t>
      </w:r>
    </w:p>
    <w:p w:rsidR="008F2E2F" w:rsidRPr="008F2E2F" w:rsidRDefault="008F2E2F" w:rsidP="008F2E2F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2011A7" w:rsidRDefault="002011A7" w:rsidP="002011A7">
      <w:pPr>
        <w:pStyle w:val="Akapitzlist"/>
        <w:ind w:left="0"/>
        <w:jc w:val="both"/>
        <w:rPr>
          <w:rFonts w:asciiTheme="minorHAnsi" w:hAnsiTheme="minorHAnsi"/>
          <w:bCs/>
          <w:sz w:val="22"/>
          <w:szCs w:val="22"/>
          <w:lang w:val="pl-PL"/>
        </w:rPr>
      </w:pPr>
    </w:p>
    <w:p w:rsidR="00A6265C" w:rsidRPr="002E79A4" w:rsidRDefault="00A6265C" w:rsidP="00020A3D">
      <w:pPr>
        <w:spacing w:line="240" w:lineRule="auto"/>
        <w:ind w:right="0" w:firstLine="0"/>
        <w:rPr>
          <w:rFonts w:ascii="Times New Roman" w:hAnsi="Times New Roman"/>
          <w:b/>
          <w:bCs/>
        </w:rPr>
      </w:pPr>
    </w:p>
    <w:p w:rsidR="0081560A" w:rsidRPr="002E79A4" w:rsidRDefault="0081560A" w:rsidP="00020A3D">
      <w:pPr>
        <w:spacing w:line="240" w:lineRule="auto"/>
        <w:ind w:right="0" w:firstLine="0"/>
        <w:rPr>
          <w:rFonts w:ascii="Times New Roman" w:hAnsi="Times New Roman"/>
          <w:b/>
          <w:bCs/>
        </w:rPr>
      </w:pPr>
    </w:p>
    <w:p w:rsidR="0081560A" w:rsidRPr="002E79A4" w:rsidRDefault="002E79A4" w:rsidP="00020A3D">
      <w:pPr>
        <w:spacing w:line="240" w:lineRule="auto"/>
        <w:ind w:right="0" w:firstLine="0"/>
        <w:rPr>
          <w:rFonts w:ascii="Times New Roman" w:hAnsi="Times New Roman"/>
          <w:bCs/>
          <w:lang w:val="en-US"/>
        </w:rPr>
      </w:pPr>
      <w:r w:rsidRPr="002E79A4">
        <w:rPr>
          <w:rFonts w:ascii="Times New Roman" w:hAnsi="Times New Roman"/>
          <w:bCs/>
          <w:lang w:val="en-US"/>
        </w:rPr>
        <w:t>More information at</w:t>
      </w:r>
      <w:r w:rsidR="0081560A" w:rsidRPr="002E79A4">
        <w:rPr>
          <w:rFonts w:ascii="Times New Roman" w:hAnsi="Times New Roman"/>
          <w:bCs/>
          <w:lang w:val="en-US"/>
        </w:rPr>
        <w:t xml:space="preserve"> https://www.pw.edu.pl/engpw/University/Mission</w:t>
      </w:r>
    </w:p>
    <w:sectPr w:rsidR="0081560A" w:rsidRPr="002E79A4" w:rsidSect="00994A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1FA" w:rsidRDefault="001301FA" w:rsidP="002162E4">
      <w:pPr>
        <w:spacing w:line="240" w:lineRule="auto"/>
      </w:pPr>
      <w:r>
        <w:separator/>
      </w:r>
    </w:p>
  </w:endnote>
  <w:endnote w:type="continuationSeparator" w:id="0">
    <w:p w:rsidR="001301FA" w:rsidRDefault="001301FA" w:rsidP="00216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E4" w:rsidRDefault="00D50513">
    <w:pPr>
      <w:pStyle w:val="Stopka"/>
      <w:jc w:val="right"/>
    </w:pPr>
    <w:r>
      <w:fldChar w:fldCharType="begin"/>
    </w:r>
    <w:r w:rsidR="005B7E07">
      <w:instrText xml:space="preserve"> PAGE   \* MERGEFORMAT </w:instrText>
    </w:r>
    <w:r>
      <w:fldChar w:fldCharType="separate"/>
    </w:r>
    <w:r w:rsidR="00BA0E36">
      <w:rPr>
        <w:noProof/>
      </w:rPr>
      <w:t>1</w:t>
    </w:r>
    <w:r>
      <w:rPr>
        <w:noProof/>
      </w:rPr>
      <w:fldChar w:fldCharType="end"/>
    </w:r>
  </w:p>
  <w:p w:rsidR="002162E4" w:rsidRDefault="00216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1FA" w:rsidRDefault="001301FA" w:rsidP="002162E4">
      <w:pPr>
        <w:spacing w:line="240" w:lineRule="auto"/>
      </w:pPr>
      <w:r>
        <w:separator/>
      </w:r>
    </w:p>
  </w:footnote>
  <w:footnote w:type="continuationSeparator" w:id="0">
    <w:p w:rsidR="001301FA" w:rsidRDefault="001301FA" w:rsidP="002162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3C"/>
    <w:rsid w:val="00020A3D"/>
    <w:rsid w:val="00034F1B"/>
    <w:rsid w:val="00050787"/>
    <w:rsid w:val="00051DFA"/>
    <w:rsid w:val="00063D58"/>
    <w:rsid w:val="00072CD4"/>
    <w:rsid w:val="000C414A"/>
    <w:rsid w:val="001125F2"/>
    <w:rsid w:val="00127871"/>
    <w:rsid w:val="001301FA"/>
    <w:rsid w:val="00172F61"/>
    <w:rsid w:val="00194494"/>
    <w:rsid w:val="001965C4"/>
    <w:rsid w:val="001C2279"/>
    <w:rsid w:val="002011A7"/>
    <w:rsid w:val="002162E4"/>
    <w:rsid w:val="002229C9"/>
    <w:rsid w:val="0022692B"/>
    <w:rsid w:val="00250F03"/>
    <w:rsid w:val="00280574"/>
    <w:rsid w:val="002B369E"/>
    <w:rsid w:val="002E64E9"/>
    <w:rsid w:val="002E79A4"/>
    <w:rsid w:val="00350B19"/>
    <w:rsid w:val="003621EF"/>
    <w:rsid w:val="00381F2A"/>
    <w:rsid w:val="003856E4"/>
    <w:rsid w:val="00391B98"/>
    <w:rsid w:val="003A5697"/>
    <w:rsid w:val="003C5793"/>
    <w:rsid w:val="003D097D"/>
    <w:rsid w:val="003D0BED"/>
    <w:rsid w:val="00400214"/>
    <w:rsid w:val="00472D47"/>
    <w:rsid w:val="004834FC"/>
    <w:rsid w:val="004A7609"/>
    <w:rsid w:val="004D7838"/>
    <w:rsid w:val="005050B5"/>
    <w:rsid w:val="0053041D"/>
    <w:rsid w:val="005372CD"/>
    <w:rsid w:val="005554AF"/>
    <w:rsid w:val="00562267"/>
    <w:rsid w:val="005B519C"/>
    <w:rsid w:val="005B7E07"/>
    <w:rsid w:val="005E0CBB"/>
    <w:rsid w:val="0061612F"/>
    <w:rsid w:val="00630154"/>
    <w:rsid w:val="00641CA3"/>
    <w:rsid w:val="006524B5"/>
    <w:rsid w:val="00693B13"/>
    <w:rsid w:val="006954D0"/>
    <w:rsid w:val="006D58C5"/>
    <w:rsid w:val="006E7EE2"/>
    <w:rsid w:val="00703E32"/>
    <w:rsid w:val="00713A9C"/>
    <w:rsid w:val="00727CD0"/>
    <w:rsid w:val="00733FAA"/>
    <w:rsid w:val="007816CB"/>
    <w:rsid w:val="007B2F8B"/>
    <w:rsid w:val="007B3B32"/>
    <w:rsid w:val="007D0E3C"/>
    <w:rsid w:val="007E26F7"/>
    <w:rsid w:val="008151CC"/>
    <w:rsid w:val="0081560A"/>
    <w:rsid w:val="0084653A"/>
    <w:rsid w:val="008D1E11"/>
    <w:rsid w:val="008F2C6E"/>
    <w:rsid w:val="008F2E2F"/>
    <w:rsid w:val="00950F9B"/>
    <w:rsid w:val="00987DC8"/>
    <w:rsid w:val="00994A73"/>
    <w:rsid w:val="00994F9C"/>
    <w:rsid w:val="009A301E"/>
    <w:rsid w:val="009B2C2A"/>
    <w:rsid w:val="009F72C5"/>
    <w:rsid w:val="00A05817"/>
    <w:rsid w:val="00A5467E"/>
    <w:rsid w:val="00A6265C"/>
    <w:rsid w:val="00A7443F"/>
    <w:rsid w:val="00A85BBC"/>
    <w:rsid w:val="00AF486C"/>
    <w:rsid w:val="00B411BF"/>
    <w:rsid w:val="00B50B01"/>
    <w:rsid w:val="00B6177D"/>
    <w:rsid w:val="00B85B8D"/>
    <w:rsid w:val="00BA0E36"/>
    <w:rsid w:val="00C05ABC"/>
    <w:rsid w:val="00C71210"/>
    <w:rsid w:val="00CC2B2E"/>
    <w:rsid w:val="00CE38E7"/>
    <w:rsid w:val="00CF41B6"/>
    <w:rsid w:val="00D0531F"/>
    <w:rsid w:val="00D50513"/>
    <w:rsid w:val="00D52B49"/>
    <w:rsid w:val="00DC72BC"/>
    <w:rsid w:val="00DD330C"/>
    <w:rsid w:val="00DF185D"/>
    <w:rsid w:val="00E35454"/>
    <w:rsid w:val="00E5429B"/>
    <w:rsid w:val="00EF74C2"/>
    <w:rsid w:val="00F04960"/>
    <w:rsid w:val="00F17703"/>
    <w:rsid w:val="00F2772E"/>
    <w:rsid w:val="00F439FE"/>
    <w:rsid w:val="00F91E03"/>
    <w:rsid w:val="00F944C0"/>
    <w:rsid w:val="00FA20D3"/>
    <w:rsid w:val="00FC5D8D"/>
    <w:rsid w:val="00FD164B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A08B"/>
  <w15:docId w15:val="{0F0EF0C3-9073-432F-A4AF-82076E2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A73"/>
    <w:pPr>
      <w:spacing w:line="360" w:lineRule="auto"/>
      <w:ind w:right="567" w:firstLine="709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93B13"/>
    <w:pPr>
      <w:keepNext/>
      <w:spacing w:before="240" w:after="60" w:line="240" w:lineRule="auto"/>
      <w:ind w:right="0"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B13"/>
    <w:pPr>
      <w:keepNext/>
      <w:keepLines/>
      <w:spacing w:before="200" w:line="240" w:lineRule="auto"/>
      <w:ind w:right="0"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13"/>
    <w:pPr>
      <w:keepNext/>
      <w:keepLines/>
      <w:spacing w:before="200" w:line="240" w:lineRule="auto"/>
      <w:ind w:right="0" w:firstLine="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58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93B1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B1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13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72CD"/>
    <w:pPr>
      <w:spacing w:line="240" w:lineRule="auto"/>
      <w:ind w:left="720" w:right="0" w:firstLine="0"/>
      <w:contextualSpacing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2162E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E4"/>
  </w:style>
  <w:style w:type="paragraph" w:styleId="Stopka">
    <w:name w:val="footer"/>
    <w:basedOn w:val="Normalny"/>
    <w:link w:val="StopkaZnak"/>
    <w:uiPriority w:val="99"/>
    <w:unhideWhenUsed/>
    <w:rsid w:val="002162E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E4"/>
  </w:style>
  <w:style w:type="paragraph" w:styleId="Zwykytekst">
    <w:name w:val="Plain Text"/>
    <w:basedOn w:val="Normalny"/>
    <w:link w:val="ZwykytekstZnak"/>
    <w:uiPriority w:val="99"/>
    <w:semiHidden/>
    <w:unhideWhenUsed/>
    <w:rsid w:val="00194494"/>
    <w:pPr>
      <w:spacing w:line="240" w:lineRule="auto"/>
      <w:ind w:right="0" w:firstLine="0"/>
      <w:jc w:val="left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449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CWM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hbukowiecka</dc:creator>
  <cp:lastModifiedBy>Jurkowska-Kukla Katarzyna</cp:lastModifiedBy>
  <cp:revision>2</cp:revision>
  <cp:lastPrinted>2020-03-16T15:31:00Z</cp:lastPrinted>
  <dcterms:created xsi:type="dcterms:W3CDTF">2020-09-29T10:52:00Z</dcterms:created>
  <dcterms:modified xsi:type="dcterms:W3CDTF">2020-09-29T10:52:00Z</dcterms:modified>
</cp:coreProperties>
</file>